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1"/>
        <w:tblW w:w="10142" w:type="dxa"/>
        <w:tblLayout w:type="fixed"/>
        <w:tblLook w:val="04A0" w:firstRow="1" w:lastRow="0" w:firstColumn="1" w:lastColumn="0" w:noHBand="0" w:noVBand="1"/>
      </w:tblPr>
      <w:tblGrid>
        <w:gridCol w:w="4680"/>
        <w:gridCol w:w="5462"/>
      </w:tblGrid>
      <w:tr w:rsidR="002B03A6" w:rsidRPr="00CB738C" w14:paraId="32E2BDC6" w14:textId="77777777" w:rsidTr="002B03A6">
        <w:trPr>
          <w:trHeight w:val="438"/>
        </w:trPr>
        <w:tc>
          <w:tcPr>
            <w:tcW w:w="4680" w:type="dxa"/>
          </w:tcPr>
          <w:p w14:paraId="1A09ACED" w14:textId="77777777" w:rsidR="002B03A6" w:rsidRPr="00CB738C" w:rsidRDefault="002B03A6" w:rsidP="00A03C79">
            <w:pPr>
              <w:spacing w:line="60" w:lineRule="atLeast"/>
              <w:jc w:val="center"/>
              <w:rPr>
                <w:rFonts w:ascii="Times New Roman" w:eastAsia="Times New Roman" w:hAnsi="Times New Roman" w:cs="Times New Roman"/>
                <w:b/>
                <w:sz w:val="24"/>
                <w:szCs w:val="24"/>
              </w:rPr>
            </w:pPr>
            <w:r w:rsidRPr="00CB738C">
              <w:rPr>
                <w:rFonts w:ascii="Times New Roman" w:eastAsia="Times New Roman" w:hAnsi="Times New Roman" w:cs="Times New Roman"/>
                <w:b/>
                <w:sz w:val="24"/>
                <w:szCs w:val="24"/>
              </w:rPr>
              <w:t>CÔNG TY TNHH THƯƠNG MẠI DV</w:t>
            </w:r>
          </w:p>
          <w:p w14:paraId="003BAD49" w14:textId="23887E10" w:rsidR="002B03A6" w:rsidRPr="00CB738C" w:rsidRDefault="00D94D82" w:rsidP="00A03C79">
            <w:pPr>
              <w:spacing w:line="6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0C736AF1" w14:textId="77777777" w:rsidR="002B03A6" w:rsidRPr="00CB738C" w:rsidRDefault="002B03A6" w:rsidP="00A03C79">
            <w:pPr>
              <w:pStyle w:val="ListParagraph"/>
              <w:spacing w:line="60" w:lineRule="atLeast"/>
              <w:jc w:val="center"/>
              <w:rPr>
                <w:rFonts w:ascii="Times New Roman" w:eastAsia="Times New Roman" w:hAnsi="Times New Roman" w:cs="Times New Roman"/>
                <w:sz w:val="24"/>
                <w:szCs w:val="24"/>
              </w:rPr>
            </w:pPr>
            <w:r w:rsidRPr="00CB738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5D6011" wp14:editId="5C3B3A2D">
                      <wp:simplePos x="0" y="0"/>
                      <wp:positionH relativeFrom="column">
                        <wp:posOffset>894715</wp:posOffset>
                      </wp:positionH>
                      <wp:positionV relativeFrom="paragraph">
                        <wp:posOffset>73660</wp:posOffset>
                      </wp:positionV>
                      <wp:extent cx="1089660" cy="0"/>
                      <wp:effectExtent l="0" t="0" r="15240" b="19050"/>
                      <wp:wrapNone/>
                      <wp:docPr id="1" name="Straight Connector 1"/>
                      <wp:cNvGraphicFramePr/>
                      <a:graphic xmlns:a="http://schemas.openxmlformats.org/drawingml/2006/main">
                        <a:graphicData uri="http://schemas.microsoft.com/office/word/2010/wordprocessingShape">
                          <wps:wsp>
                            <wps:cNvCnPr/>
                            <wps:spPr>
                              <a:xfrm flipH="1">
                                <a:off x="0" y="0"/>
                                <a:ext cx="10896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82772FA"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5.8pt" to="156.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" strokecolor="black [3213]" strokeweight=".5pt">
                      <v:stroke joinstyle="miter"/>
                    </v:line>
                  </w:pict>
                </mc:Fallback>
              </mc:AlternateContent>
            </w:r>
          </w:p>
        </w:tc>
        <w:tc>
          <w:tcPr>
            <w:tcW w:w="5462" w:type="dxa"/>
          </w:tcPr>
          <w:p w14:paraId="42DA537A" w14:textId="77777777" w:rsidR="002B03A6" w:rsidRPr="00CB738C" w:rsidRDefault="002B03A6" w:rsidP="00A03C79">
            <w:pPr>
              <w:spacing w:line="60" w:lineRule="atLeast"/>
              <w:jc w:val="center"/>
              <w:rPr>
                <w:rFonts w:ascii="Times New Roman" w:eastAsia="Times New Roman" w:hAnsi="Times New Roman" w:cs="Times New Roman"/>
                <w:b/>
                <w:sz w:val="24"/>
                <w:szCs w:val="24"/>
              </w:rPr>
            </w:pPr>
            <w:r w:rsidRPr="00CB738C">
              <w:rPr>
                <w:rFonts w:ascii="Times New Roman" w:eastAsia="Times New Roman" w:hAnsi="Times New Roman" w:cs="Times New Roman"/>
                <w:b/>
                <w:sz w:val="24"/>
                <w:szCs w:val="24"/>
              </w:rPr>
              <w:t>CỘNG HÒA XÃ HỘI CHỦ NGHĨA VIỆT NAM</w:t>
            </w:r>
          </w:p>
          <w:p w14:paraId="4CC152D1" w14:textId="77777777" w:rsidR="002B03A6" w:rsidRPr="00CB738C" w:rsidRDefault="002B03A6" w:rsidP="00A03C79">
            <w:pPr>
              <w:spacing w:line="60" w:lineRule="atLeast"/>
              <w:jc w:val="center"/>
              <w:rPr>
                <w:rFonts w:ascii="Times New Roman" w:eastAsia="Times New Roman" w:hAnsi="Times New Roman" w:cs="Times New Roman"/>
                <w:b/>
                <w:i/>
                <w:iCs/>
                <w:sz w:val="24"/>
                <w:szCs w:val="24"/>
              </w:rPr>
            </w:pPr>
            <w:r w:rsidRPr="00CB738C">
              <w:rPr>
                <w:rFonts w:ascii="Times New Roman" w:eastAsia="Times New Roman" w:hAnsi="Times New Roman" w:cs="Times New Roman"/>
                <w:b/>
                <w:i/>
                <w:iCs/>
                <w:sz w:val="24"/>
                <w:szCs w:val="24"/>
              </w:rPr>
              <w:t>Độc lập – Tự do – Hạnh phúc</w:t>
            </w:r>
          </w:p>
          <w:p w14:paraId="2F92EEDF" w14:textId="77777777" w:rsidR="002B03A6" w:rsidRPr="00CB738C" w:rsidRDefault="002B03A6" w:rsidP="00A03C79">
            <w:pPr>
              <w:spacing w:line="60" w:lineRule="atLeast"/>
              <w:jc w:val="center"/>
              <w:rPr>
                <w:rFonts w:ascii="Times New Roman" w:eastAsia="Times New Roman" w:hAnsi="Times New Roman" w:cs="Times New Roman"/>
                <w:b/>
                <w:i/>
                <w:iCs/>
                <w:sz w:val="24"/>
                <w:szCs w:val="24"/>
              </w:rPr>
            </w:pPr>
            <w:r w:rsidRPr="00CB738C">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733AD8E" wp14:editId="44961F4A">
                      <wp:simplePos x="0" y="0"/>
                      <wp:positionH relativeFrom="column">
                        <wp:posOffset>1097280</wp:posOffset>
                      </wp:positionH>
                      <wp:positionV relativeFrom="paragraph">
                        <wp:posOffset>57150</wp:posOffset>
                      </wp:positionV>
                      <wp:extent cx="1089660" cy="0"/>
                      <wp:effectExtent l="0" t="0" r="15240" b="19050"/>
                      <wp:wrapNone/>
                      <wp:docPr id="2" name="Straight Connector 2"/>
                      <wp:cNvGraphicFramePr/>
                      <a:graphic xmlns:a="http://schemas.openxmlformats.org/drawingml/2006/main">
                        <a:graphicData uri="http://schemas.microsoft.com/office/word/2010/wordprocessingShape">
                          <wps:wsp>
                            <wps:cNvCnPr/>
                            <wps:spPr>
                              <a:xfrm flipH="1">
                                <a:off x="0" y="0"/>
                                <a:ext cx="10896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0D192DB"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4.5pt" to="17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" strokecolor="black [3213]" strokeweight=".5pt">
                      <v:stroke joinstyle="miter"/>
                    </v:line>
                  </w:pict>
                </mc:Fallback>
              </mc:AlternateContent>
            </w:r>
          </w:p>
        </w:tc>
      </w:tr>
      <w:tr w:rsidR="002B03A6" w:rsidRPr="00CB738C" w14:paraId="30E369C4" w14:textId="77777777" w:rsidTr="002B03A6">
        <w:trPr>
          <w:trHeight w:val="438"/>
        </w:trPr>
        <w:tc>
          <w:tcPr>
            <w:tcW w:w="4680" w:type="dxa"/>
          </w:tcPr>
          <w:p w14:paraId="3F9729D3" w14:textId="00AA72D8" w:rsidR="002B03A6" w:rsidRPr="00CB738C" w:rsidRDefault="002B03A6" w:rsidP="00D94D82">
            <w:pPr>
              <w:spacing w:line="60" w:lineRule="atLeast"/>
              <w:rPr>
                <w:rFonts w:ascii="Times New Roman" w:eastAsia="Times New Roman" w:hAnsi="Times New Roman" w:cs="Times New Roman"/>
                <w:b/>
                <w:sz w:val="24"/>
                <w:szCs w:val="24"/>
              </w:rPr>
            </w:pPr>
            <w:r w:rsidRPr="00CB738C">
              <w:rPr>
                <w:rFonts w:ascii="Times New Roman" w:hAnsi="Times New Roman" w:cs="Times New Roman"/>
                <w:i/>
                <w:color w:val="000000" w:themeColor="text1"/>
                <w:sz w:val="24"/>
                <w:szCs w:val="24"/>
              </w:rPr>
              <w:t>Số</w:t>
            </w:r>
            <w:proofErr w:type="gramStart"/>
            <w:r w:rsidR="00E8753C">
              <w:rPr>
                <w:rFonts w:ascii="Times New Roman" w:hAnsi="Times New Roman" w:cs="Times New Roman"/>
                <w:i/>
                <w:color w:val="000000" w:themeColor="text1"/>
                <w:sz w:val="24"/>
                <w:szCs w:val="24"/>
              </w:rPr>
              <w:t>:[</w:t>
            </w:r>
            <w:proofErr w:type="gramEnd"/>
            <w:r w:rsidR="00E8753C">
              <w:rPr>
                <w:rFonts w:ascii="Times New Roman" w:hAnsi="Times New Roman" w:cs="Times New Roman"/>
                <w:i/>
                <w:color w:val="000000" w:themeColor="text1"/>
                <w:sz w:val="24"/>
                <w:szCs w:val="24"/>
              </w:rPr>
              <w:t>mã NV]</w:t>
            </w:r>
            <w:r w:rsidR="00E8753C" w:rsidRPr="00CB738C">
              <w:rPr>
                <w:rFonts w:ascii="Times New Roman" w:hAnsi="Times New Roman" w:cs="Times New Roman"/>
                <w:i/>
                <w:color w:val="000000" w:themeColor="text1"/>
                <w:sz w:val="24"/>
                <w:szCs w:val="24"/>
              </w:rPr>
              <w:t>-</w:t>
            </w:r>
            <w:r w:rsidR="00E8753C">
              <w:rPr>
                <w:rFonts w:ascii="Times New Roman" w:hAnsi="Times New Roman" w:cs="Times New Roman"/>
                <w:i/>
                <w:color w:val="000000" w:themeColor="text1"/>
                <w:sz w:val="24"/>
                <w:szCs w:val="24"/>
              </w:rPr>
              <w:t>[năm].[ngày tháng]</w:t>
            </w:r>
            <w:r w:rsidR="00FA7AC1">
              <w:rPr>
                <w:rFonts w:ascii="Times New Roman" w:hAnsi="Times New Roman" w:cs="Times New Roman"/>
                <w:i/>
                <w:color w:val="000000" w:themeColor="text1"/>
                <w:sz w:val="24"/>
                <w:szCs w:val="24"/>
              </w:rPr>
              <w:t>HĐDV</w:t>
            </w:r>
            <w:r w:rsidRPr="00CB738C">
              <w:rPr>
                <w:rFonts w:ascii="Times New Roman" w:hAnsi="Times New Roman" w:cs="Times New Roman"/>
                <w:i/>
                <w:color w:val="000000" w:themeColor="text1"/>
                <w:sz w:val="24"/>
                <w:szCs w:val="24"/>
              </w:rPr>
              <w:t>-</w:t>
            </w:r>
            <w:r w:rsidR="00D94D82">
              <w:rPr>
                <w:rFonts w:ascii="Times New Roman" w:hAnsi="Times New Roman" w:cs="Times New Roman"/>
                <w:i/>
                <w:color w:val="000000" w:themeColor="text1"/>
                <w:sz w:val="24"/>
                <w:szCs w:val="24"/>
              </w:rPr>
              <w:t>…</w:t>
            </w:r>
          </w:p>
        </w:tc>
        <w:tc>
          <w:tcPr>
            <w:tcW w:w="5462" w:type="dxa"/>
          </w:tcPr>
          <w:p w14:paraId="252C55C7" w14:textId="3323C490" w:rsidR="002B03A6" w:rsidRPr="00CB738C" w:rsidRDefault="00E8753C" w:rsidP="00A03C79">
            <w:pPr>
              <w:spacing w:line="60" w:lineRule="atLeast"/>
              <w:jc w:val="right"/>
              <w:rPr>
                <w:rFonts w:ascii="Times New Roman" w:eastAsia="Times New Roman" w:hAnsi="Times New Roman" w:cs="Times New Roman"/>
                <w:b/>
                <w:i/>
                <w:sz w:val="24"/>
                <w:szCs w:val="24"/>
              </w:rPr>
            </w:pPr>
            <w:r w:rsidRPr="00CB738C">
              <w:rPr>
                <w:rFonts w:ascii="Times New Roman" w:hAnsi="Times New Roman" w:cs="Times New Roman"/>
                <w:i/>
                <w:color w:val="000000" w:themeColor="text1"/>
                <w:sz w:val="24"/>
                <w:szCs w:val="24"/>
                <w:lang w:val="vi-VN"/>
              </w:rPr>
              <w:t>Hà Nộ</w:t>
            </w:r>
            <w:r>
              <w:rPr>
                <w:rFonts w:ascii="Times New Roman" w:hAnsi="Times New Roman" w:cs="Times New Roman"/>
                <w:i/>
                <w:color w:val="000000" w:themeColor="text1"/>
                <w:sz w:val="24"/>
                <w:szCs w:val="24"/>
                <w:lang w:val="vi-VN"/>
              </w:rPr>
              <w:t>i, ngày</w:t>
            </w:r>
            <w:r>
              <w:rPr>
                <w:rFonts w:ascii="Times New Roman" w:hAnsi="Times New Roman" w:cs="Times New Roman"/>
                <w:i/>
                <w:color w:val="000000" w:themeColor="text1"/>
                <w:sz w:val="24"/>
                <w:szCs w:val="24"/>
              </w:rPr>
              <w:t xml:space="preserve"> [ngày]</w:t>
            </w:r>
            <w:r w:rsidRPr="00CB738C">
              <w:rPr>
                <w:rFonts w:ascii="Times New Roman" w:hAnsi="Times New Roman" w:cs="Times New Roman"/>
                <w:i/>
                <w:color w:val="000000" w:themeColor="text1"/>
                <w:sz w:val="24"/>
                <w:szCs w:val="24"/>
                <w:lang w:val="vi-VN"/>
              </w:rPr>
              <w:t xml:space="preserve"> tháng</w:t>
            </w:r>
            <w:r>
              <w:rPr>
                <w:rFonts w:ascii="Times New Roman" w:hAnsi="Times New Roman" w:cs="Times New Roman"/>
                <w:i/>
                <w:color w:val="000000" w:themeColor="text1"/>
                <w:sz w:val="24"/>
                <w:szCs w:val="24"/>
              </w:rPr>
              <w:t xml:space="preserve"> [tháng]</w:t>
            </w:r>
            <w:r>
              <w:rPr>
                <w:rFonts w:ascii="Times New Roman" w:hAnsi="Times New Roman" w:cs="Times New Roman"/>
                <w:i/>
                <w:color w:val="000000" w:themeColor="text1"/>
                <w:sz w:val="24"/>
                <w:szCs w:val="24"/>
                <w:lang w:val="vi-VN"/>
              </w:rPr>
              <w:t xml:space="preserve">năm </w:t>
            </w:r>
            <w:r>
              <w:rPr>
                <w:rFonts w:ascii="Times New Roman" w:hAnsi="Times New Roman" w:cs="Times New Roman"/>
                <w:i/>
                <w:color w:val="000000" w:themeColor="text1"/>
                <w:sz w:val="24"/>
                <w:szCs w:val="24"/>
              </w:rPr>
              <w:t>[năm]</w:t>
            </w:r>
          </w:p>
        </w:tc>
      </w:tr>
    </w:tbl>
    <w:p w14:paraId="1712B2B1" w14:textId="0945685B" w:rsidR="004A19FA" w:rsidRPr="00EB55AD" w:rsidRDefault="00E10DDE" w:rsidP="00866640">
      <w:pPr>
        <w:spacing w:before="240" w:after="240" w:line="240" w:lineRule="auto"/>
        <w:jc w:val="center"/>
        <w:rPr>
          <w:rFonts w:ascii="Times New Roman" w:eastAsia="Times New Roman" w:hAnsi="Times New Roman" w:cs="Times New Roman"/>
          <w:b/>
          <w:color w:val="000000"/>
          <w:sz w:val="36"/>
          <w:szCs w:val="36"/>
        </w:rPr>
      </w:pPr>
      <w:r w:rsidRPr="00EB55AD">
        <w:rPr>
          <w:rFonts w:ascii="Times New Roman" w:eastAsia="Times New Roman" w:hAnsi="Times New Roman" w:cs="Times New Roman"/>
          <w:b/>
          <w:color w:val="000000"/>
          <w:sz w:val="36"/>
          <w:szCs w:val="36"/>
        </w:rPr>
        <w:t xml:space="preserve">HỢP ĐỒNG </w:t>
      </w:r>
      <w:r w:rsidR="006D4E72" w:rsidRPr="00EB55AD">
        <w:rPr>
          <w:rFonts w:ascii="Times New Roman" w:eastAsia="Times New Roman" w:hAnsi="Times New Roman" w:cs="Times New Roman"/>
          <w:b/>
          <w:color w:val="000000"/>
          <w:sz w:val="36"/>
          <w:szCs w:val="36"/>
        </w:rPr>
        <w:t>DỊCH VỤ</w:t>
      </w:r>
    </w:p>
    <w:p w14:paraId="5DC212A7" w14:textId="77777777" w:rsidR="006D4E72" w:rsidRPr="00EB55AD" w:rsidRDefault="006D4E72" w:rsidP="00B122BA">
      <w:pPr>
        <w:numPr>
          <w:ilvl w:val="0"/>
          <w:numId w:val="1"/>
        </w:numPr>
        <w:pBdr>
          <w:top w:val="nil"/>
          <w:left w:val="nil"/>
          <w:bottom w:val="nil"/>
          <w:right w:val="nil"/>
          <w:between w:val="nil"/>
        </w:pBdr>
        <w:tabs>
          <w:tab w:val="left" w:pos="9020"/>
        </w:tabs>
        <w:spacing w:after="0" w:line="312" w:lineRule="auto"/>
        <w:ind w:left="0" w:hanging="274"/>
        <w:contextualSpacing/>
        <w:jc w:val="both"/>
        <w:rPr>
          <w:rFonts w:ascii="Times New Roman" w:eastAsia="Times New Roman" w:hAnsi="Times New Roman" w:cs="Times New Roman"/>
          <w:i/>
          <w:iCs/>
          <w:color w:val="000000"/>
          <w:sz w:val="24"/>
          <w:szCs w:val="24"/>
        </w:rPr>
      </w:pPr>
      <w:r w:rsidRPr="00EB55AD">
        <w:rPr>
          <w:rFonts w:ascii="Times New Roman" w:hAnsi="Times New Roman" w:cs="Times New Roman"/>
          <w:i/>
          <w:iCs/>
          <w:sz w:val="24"/>
          <w:szCs w:val="24"/>
        </w:rPr>
        <w:t>Căn cứ Bộ luật Dân sự số 91/2015/QH13 được Quốc hội thông qua ngày 24/11/2015;</w:t>
      </w:r>
    </w:p>
    <w:p w14:paraId="69997F05" w14:textId="258BCE5E" w:rsidR="00B122BA" w:rsidRPr="00EB55AD" w:rsidRDefault="00B122BA" w:rsidP="00B122BA">
      <w:pPr>
        <w:numPr>
          <w:ilvl w:val="0"/>
          <w:numId w:val="1"/>
        </w:numPr>
        <w:pBdr>
          <w:top w:val="nil"/>
          <w:left w:val="nil"/>
          <w:bottom w:val="nil"/>
          <w:right w:val="nil"/>
          <w:between w:val="nil"/>
        </w:pBdr>
        <w:tabs>
          <w:tab w:val="left" w:pos="9020"/>
        </w:tabs>
        <w:spacing w:after="0" w:line="312" w:lineRule="auto"/>
        <w:ind w:left="0" w:hanging="274"/>
        <w:contextualSpacing/>
        <w:jc w:val="both"/>
        <w:rPr>
          <w:rFonts w:ascii="Times New Roman" w:eastAsia="Times New Roman" w:hAnsi="Times New Roman" w:cs="Times New Roman"/>
          <w:i/>
          <w:iCs/>
          <w:color w:val="000000"/>
          <w:sz w:val="24"/>
          <w:szCs w:val="24"/>
        </w:rPr>
      </w:pPr>
      <w:r w:rsidRPr="00EB55AD">
        <w:rPr>
          <w:rFonts w:ascii="Times New Roman" w:hAnsi="Times New Roman" w:cs="Times New Roman"/>
          <w:i/>
          <w:iCs/>
          <w:sz w:val="24"/>
          <w:szCs w:val="24"/>
        </w:rPr>
        <w:t xml:space="preserve">Căn cứ </w:t>
      </w:r>
      <w:r w:rsidR="006D4E72" w:rsidRPr="00EB55AD">
        <w:rPr>
          <w:rFonts w:ascii="Times New Roman" w:hAnsi="Times New Roman" w:cs="Times New Roman"/>
          <w:i/>
          <w:iCs/>
          <w:sz w:val="24"/>
          <w:szCs w:val="24"/>
        </w:rPr>
        <w:t xml:space="preserve">vào khả năng và </w:t>
      </w:r>
      <w:r w:rsidRPr="00EB55AD">
        <w:rPr>
          <w:rFonts w:ascii="Times New Roman" w:hAnsi="Times New Roman" w:cs="Times New Roman"/>
          <w:i/>
          <w:iCs/>
          <w:sz w:val="24"/>
          <w:szCs w:val="24"/>
        </w:rPr>
        <w:t xml:space="preserve">nhu cầu </w:t>
      </w:r>
      <w:r w:rsidR="006D4E72" w:rsidRPr="00EB55AD">
        <w:rPr>
          <w:rFonts w:ascii="Times New Roman" w:hAnsi="Times New Roman" w:cs="Times New Roman"/>
          <w:i/>
          <w:iCs/>
          <w:sz w:val="24"/>
          <w:szCs w:val="24"/>
        </w:rPr>
        <w:t>của các Bên</w:t>
      </w:r>
      <w:r w:rsidRPr="00EB55AD">
        <w:rPr>
          <w:rFonts w:ascii="Times New Roman" w:hAnsi="Times New Roman" w:cs="Times New Roman"/>
          <w:i/>
          <w:iCs/>
          <w:sz w:val="24"/>
          <w:szCs w:val="24"/>
        </w:rPr>
        <w:t>;</w:t>
      </w:r>
    </w:p>
    <w:p w14:paraId="111AE0F9" w14:textId="77777777" w:rsidR="002B03A6" w:rsidRPr="002B03A6" w:rsidRDefault="002B03A6" w:rsidP="002B03A6">
      <w:pPr>
        <w:tabs>
          <w:tab w:val="left" w:pos="9020"/>
        </w:tabs>
        <w:spacing w:after="0" w:line="60" w:lineRule="atLeast"/>
        <w:jc w:val="both"/>
        <w:rPr>
          <w:rFonts w:ascii="Times New Roman" w:eastAsia="Times New Roman" w:hAnsi="Times New Roman" w:cs="Times New Roman"/>
          <w:color w:val="000000"/>
          <w:sz w:val="24"/>
          <w:szCs w:val="24"/>
        </w:rPr>
      </w:pPr>
      <w:r w:rsidRPr="002B03A6">
        <w:rPr>
          <w:rFonts w:ascii="Times New Roman" w:eastAsia="Times New Roman" w:hAnsi="Times New Roman" w:cs="Times New Roman"/>
          <w:color w:val="000000"/>
          <w:sz w:val="24"/>
          <w:szCs w:val="24"/>
        </w:rPr>
        <w:t>Chúng tôi gồm:</w:t>
      </w:r>
    </w:p>
    <w:p w14:paraId="4F3566EE" w14:textId="0EE3190D" w:rsidR="002B03A6" w:rsidRPr="002B03A6" w:rsidRDefault="002B03A6" w:rsidP="00CB6406">
      <w:pPr>
        <w:tabs>
          <w:tab w:val="left" w:pos="9020"/>
        </w:tabs>
        <w:spacing w:before="120" w:after="120" w:line="60" w:lineRule="atLeast"/>
        <w:jc w:val="both"/>
        <w:rPr>
          <w:rFonts w:ascii="Times New Roman" w:hAnsi="Times New Roman" w:cs="Times New Roman"/>
          <w:b/>
          <w:color w:val="000000" w:themeColor="text1"/>
          <w:sz w:val="24"/>
          <w:szCs w:val="24"/>
        </w:rPr>
      </w:pPr>
      <w:r w:rsidRPr="002B03A6">
        <w:rPr>
          <w:rFonts w:ascii="Times New Roman" w:hAnsi="Times New Roman" w:cs="Times New Roman"/>
          <w:b/>
          <w:color w:val="000000" w:themeColor="text1"/>
          <w:sz w:val="24"/>
          <w:szCs w:val="24"/>
        </w:rPr>
        <w:t xml:space="preserve">I/ Đại diện người sử dụng </w:t>
      </w:r>
      <w:proofErr w:type="gramStart"/>
      <w:r w:rsidRPr="002B03A6">
        <w:rPr>
          <w:rFonts w:ascii="Times New Roman" w:hAnsi="Times New Roman" w:cs="Times New Roman"/>
          <w:b/>
          <w:color w:val="000000" w:themeColor="text1"/>
          <w:sz w:val="24"/>
          <w:szCs w:val="24"/>
        </w:rPr>
        <w:t>lao</w:t>
      </w:r>
      <w:proofErr w:type="gramEnd"/>
      <w:r w:rsidRPr="002B03A6">
        <w:rPr>
          <w:rFonts w:ascii="Times New Roman" w:hAnsi="Times New Roman" w:cs="Times New Roman"/>
          <w:b/>
          <w:color w:val="000000" w:themeColor="text1"/>
          <w:sz w:val="24"/>
          <w:szCs w:val="24"/>
        </w:rPr>
        <w:t xml:space="preserve"> động: (Gọi tắt là </w:t>
      </w:r>
      <w:r w:rsidR="00CB6406" w:rsidRPr="00CB6406">
        <w:rPr>
          <w:rFonts w:ascii="Times New Roman" w:hAnsi="Times New Roman" w:cs="Times New Roman"/>
          <w:b/>
          <w:color w:val="000000" w:themeColor="text1"/>
          <w:sz w:val="24"/>
          <w:szCs w:val="24"/>
        </w:rPr>
        <w:t>Bên A</w:t>
      </w:r>
      <w:r w:rsidRPr="002B03A6">
        <w:rPr>
          <w:rFonts w:ascii="Times New Roman" w:hAnsi="Times New Roman" w:cs="Times New Roman"/>
          <w:b/>
          <w:color w:val="000000" w:themeColor="text1"/>
          <w:sz w:val="24"/>
          <w:szCs w:val="24"/>
        </w:rPr>
        <w:t>)</w:t>
      </w:r>
    </w:p>
    <w:p w14:paraId="4EBA9453" w14:textId="1E28489D" w:rsidR="002B03A6" w:rsidRPr="00E8753C" w:rsidRDefault="002B03A6" w:rsidP="00E8753C">
      <w:pPr>
        <w:spacing w:before="120" w:after="120" w:line="240" w:lineRule="auto"/>
        <w:ind w:right="-32"/>
        <w:jc w:val="both"/>
        <w:rPr>
          <w:rFonts w:ascii="Times New Roman" w:hAnsi="Times New Roman" w:cs="Times New Roman"/>
          <w:color w:val="000000" w:themeColor="text1"/>
          <w:sz w:val="24"/>
          <w:szCs w:val="24"/>
          <w:lang w:val="vi-VN"/>
        </w:rPr>
      </w:pPr>
      <w:r w:rsidRPr="002B03A6">
        <w:rPr>
          <w:rFonts w:ascii="Times New Roman" w:hAnsi="Times New Roman" w:cs="Times New Roman"/>
          <w:color w:val="000000" w:themeColor="text1"/>
          <w:sz w:val="24"/>
          <w:szCs w:val="24"/>
          <w:lang w:val="vi-VN"/>
        </w:rPr>
        <w:t xml:space="preserve">Một bên là </w:t>
      </w:r>
      <w:r w:rsidRPr="002B03A6">
        <w:rPr>
          <w:rFonts w:ascii="Times New Roman" w:hAnsi="Times New Roman" w:cs="Times New Roman"/>
          <w:color w:val="000000" w:themeColor="text1"/>
          <w:sz w:val="24"/>
          <w:szCs w:val="24"/>
          <w:lang w:val="vi-VN"/>
        </w:rPr>
        <w:tab/>
        <w:t>:</w:t>
      </w:r>
      <w:r w:rsidRPr="00E8753C">
        <w:rPr>
          <w:rFonts w:ascii="Times New Roman" w:hAnsi="Times New Roman" w:cs="Times New Roman"/>
          <w:color w:val="000000" w:themeColor="text1"/>
          <w:sz w:val="24"/>
          <w:szCs w:val="24"/>
          <w:lang w:val="vi-VN"/>
        </w:rPr>
        <w:t xml:space="preserve"> </w:t>
      </w:r>
      <w:r w:rsidRPr="00E8753C">
        <w:rPr>
          <w:rFonts w:ascii="Times New Roman" w:hAnsi="Times New Roman" w:cs="Times New Roman"/>
          <w:b/>
          <w:color w:val="000000" w:themeColor="text1"/>
          <w:sz w:val="24"/>
          <w:szCs w:val="24"/>
          <w:lang w:val="vi-VN"/>
        </w:rPr>
        <w:t xml:space="preserve">CÔNG TY TNHH THƯƠNG MẠI DỊCH VỤ </w:t>
      </w:r>
      <w:r w:rsidR="00664CC4">
        <w:rPr>
          <w:rFonts w:ascii="Times New Roman" w:hAnsi="Times New Roman" w:cs="Times New Roman"/>
          <w:b/>
          <w:color w:val="000000" w:themeColor="text1"/>
          <w:sz w:val="24"/>
          <w:szCs w:val="24"/>
          <w:lang w:val="vi-VN"/>
        </w:rPr>
        <w:t>...</w:t>
      </w:r>
      <w:r w:rsidRPr="00E8753C">
        <w:rPr>
          <w:rFonts w:ascii="Times New Roman" w:hAnsi="Times New Roman" w:cs="Times New Roman"/>
          <w:b/>
          <w:color w:val="000000" w:themeColor="text1"/>
          <w:sz w:val="24"/>
          <w:szCs w:val="24"/>
          <w:lang w:val="vi-VN"/>
        </w:rPr>
        <w:t>HÀ</w:t>
      </w:r>
    </w:p>
    <w:p w14:paraId="66D90227" w14:textId="3342AB56" w:rsidR="002B03A6" w:rsidRPr="002B03A6" w:rsidRDefault="002B03A6" w:rsidP="00E8753C">
      <w:pPr>
        <w:spacing w:before="120" w:after="120" w:line="240" w:lineRule="auto"/>
        <w:ind w:right="-32"/>
        <w:jc w:val="both"/>
        <w:rPr>
          <w:rFonts w:ascii="Times New Roman" w:hAnsi="Times New Roman" w:cs="Times New Roman"/>
          <w:color w:val="000000" w:themeColor="text1"/>
          <w:sz w:val="24"/>
          <w:szCs w:val="24"/>
          <w:lang w:val="vi-VN"/>
        </w:rPr>
      </w:pPr>
      <w:r w:rsidRPr="00E8753C">
        <w:rPr>
          <w:rFonts w:ascii="Times New Roman" w:hAnsi="Times New Roman" w:cs="Times New Roman"/>
          <w:color w:val="000000" w:themeColor="text1"/>
          <w:sz w:val="24"/>
          <w:szCs w:val="24"/>
          <w:lang w:val="vi-VN"/>
        </w:rPr>
        <w:t>Người đại diện</w:t>
      </w:r>
      <w:r w:rsidRPr="002B03A6">
        <w:rPr>
          <w:rFonts w:ascii="Times New Roman" w:hAnsi="Times New Roman" w:cs="Times New Roman"/>
          <w:color w:val="000000" w:themeColor="text1"/>
          <w:sz w:val="24"/>
          <w:szCs w:val="24"/>
          <w:lang w:val="vi-VN"/>
        </w:rPr>
        <w:t xml:space="preserve">: </w:t>
      </w:r>
      <w:r w:rsidRPr="00E8753C">
        <w:rPr>
          <w:rFonts w:ascii="Times New Roman" w:hAnsi="Times New Roman" w:cs="Times New Roman"/>
          <w:color w:val="000000" w:themeColor="text1"/>
          <w:sz w:val="24"/>
          <w:szCs w:val="24"/>
          <w:lang w:val="vi-VN"/>
        </w:rPr>
        <w:t xml:space="preserve">Bà </w:t>
      </w:r>
      <w:r w:rsidR="00664CC4" w:rsidRPr="00E8753C">
        <w:rPr>
          <w:rFonts w:ascii="Times New Roman" w:hAnsi="Times New Roman" w:cs="Times New Roman"/>
          <w:b/>
          <w:color w:val="000000" w:themeColor="text1"/>
          <w:sz w:val="24"/>
          <w:szCs w:val="24"/>
          <w:lang w:val="vi-VN"/>
        </w:rPr>
        <w:t xml:space="preserve">[Tên </w:t>
      </w:r>
      <w:r w:rsidR="00664CC4">
        <w:rPr>
          <w:rFonts w:ascii="Times New Roman" w:hAnsi="Times New Roman" w:cs="Times New Roman"/>
          <w:b/>
          <w:color w:val="000000" w:themeColor="text1"/>
          <w:sz w:val="24"/>
          <w:szCs w:val="24"/>
        </w:rPr>
        <w:t>giám đốc</w:t>
      </w:r>
      <w:r w:rsidR="00664CC4" w:rsidRPr="00E8753C">
        <w:rPr>
          <w:rFonts w:ascii="Times New Roman" w:hAnsi="Times New Roman" w:cs="Times New Roman"/>
          <w:b/>
          <w:color w:val="000000" w:themeColor="text1"/>
          <w:sz w:val="24"/>
          <w:szCs w:val="24"/>
          <w:lang w:val="vi-VN"/>
        </w:rPr>
        <w:t>]</w:t>
      </w:r>
      <w:r w:rsidRPr="00E8753C">
        <w:rPr>
          <w:rFonts w:ascii="Times New Roman" w:hAnsi="Times New Roman" w:cs="Times New Roman"/>
          <w:color w:val="000000" w:themeColor="text1"/>
          <w:sz w:val="24"/>
          <w:szCs w:val="24"/>
          <w:lang w:val="vi-VN"/>
        </w:rPr>
        <w:tab/>
        <w:t xml:space="preserve">- </w:t>
      </w:r>
      <w:r w:rsidRPr="002B03A6">
        <w:rPr>
          <w:rFonts w:ascii="Times New Roman" w:hAnsi="Times New Roman" w:cs="Times New Roman"/>
          <w:color w:val="000000" w:themeColor="text1"/>
          <w:sz w:val="24"/>
          <w:szCs w:val="24"/>
          <w:lang w:val="vi-VN"/>
        </w:rPr>
        <w:t>Quốc tịch: Việt Nam</w:t>
      </w:r>
    </w:p>
    <w:p w14:paraId="2E346F61" w14:textId="50C12DB2" w:rsidR="002B03A6" w:rsidRPr="00E8753C" w:rsidRDefault="002B03A6" w:rsidP="00E8753C">
      <w:pPr>
        <w:spacing w:before="120" w:after="120" w:line="240" w:lineRule="auto"/>
        <w:ind w:right="-32"/>
        <w:jc w:val="both"/>
        <w:rPr>
          <w:rFonts w:ascii="Times New Roman" w:hAnsi="Times New Roman" w:cs="Times New Roman"/>
          <w:color w:val="000000" w:themeColor="text1"/>
          <w:sz w:val="24"/>
          <w:szCs w:val="24"/>
          <w:lang w:val="vi-VN"/>
        </w:rPr>
      </w:pPr>
      <w:r w:rsidRPr="002B03A6">
        <w:rPr>
          <w:rFonts w:ascii="Times New Roman" w:hAnsi="Times New Roman" w:cs="Times New Roman"/>
          <w:color w:val="000000" w:themeColor="text1"/>
          <w:sz w:val="24"/>
          <w:szCs w:val="24"/>
          <w:lang w:val="vi-VN"/>
        </w:rPr>
        <w:t>Địa chỉ</w:t>
      </w:r>
      <w:r w:rsidRPr="002B03A6">
        <w:rPr>
          <w:rFonts w:ascii="Times New Roman" w:hAnsi="Times New Roman" w:cs="Times New Roman"/>
          <w:color w:val="000000" w:themeColor="text1"/>
          <w:sz w:val="24"/>
          <w:szCs w:val="24"/>
          <w:lang w:val="vi-VN"/>
        </w:rPr>
        <w:tab/>
      </w:r>
      <w:r w:rsidRPr="002B03A6">
        <w:rPr>
          <w:rFonts w:ascii="Times New Roman" w:hAnsi="Times New Roman" w:cs="Times New Roman"/>
          <w:color w:val="000000" w:themeColor="text1"/>
          <w:sz w:val="24"/>
          <w:szCs w:val="24"/>
          <w:lang w:val="vi-VN"/>
        </w:rPr>
        <w:tab/>
        <w:t xml:space="preserve">: </w:t>
      </w:r>
      <w:r w:rsidR="00664CC4" w:rsidRPr="00AA2756">
        <w:rPr>
          <w:rFonts w:ascii="Times New Roman" w:hAnsi="Times New Roman" w:cs="Times New Roman"/>
          <w:color w:val="000000" w:themeColor="text1"/>
          <w:sz w:val="24"/>
          <w:szCs w:val="24"/>
          <w:lang w:val="vi-VN"/>
        </w:rPr>
        <w:t xml:space="preserve">[Địa chỉ </w:t>
      </w:r>
      <w:r w:rsidR="00664CC4">
        <w:rPr>
          <w:rFonts w:ascii="Times New Roman" w:hAnsi="Times New Roman" w:cs="Times New Roman"/>
          <w:color w:val="000000" w:themeColor="text1"/>
          <w:sz w:val="24"/>
          <w:szCs w:val="24"/>
        </w:rPr>
        <w:t>công ty</w:t>
      </w:r>
      <w:r w:rsidR="00664CC4" w:rsidRPr="00AA2756">
        <w:rPr>
          <w:rFonts w:ascii="Times New Roman" w:hAnsi="Times New Roman" w:cs="Times New Roman"/>
          <w:color w:val="000000" w:themeColor="text1"/>
          <w:sz w:val="24"/>
          <w:szCs w:val="24"/>
          <w:lang w:val="vi-VN"/>
        </w:rPr>
        <w:t>]</w:t>
      </w:r>
    </w:p>
    <w:p w14:paraId="2CA1B495" w14:textId="5EFCF30D" w:rsidR="002B03A6" w:rsidRPr="00E8753C" w:rsidRDefault="002B03A6" w:rsidP="00E8753C">
      <w:pPr>
        <w:spacing w:before="120" w:after="120" w:line="240" w:lineRule="auto"/>
        <w:ind w:right="-32"/>
        <w:jc w:val="both"/>
        <w:rPr>
          <w:rFonts w:ascii="Times New Roman" w:hAnsi="Times New Roman" w:cs="Times New Roman"/>
          <w:color w:val="000000" w:themeColor="text1"/>
          <w:sz w:val="24"/>
          <w:szCs w:val="24"/>
          <w:lang w:val="vi-VN"/>
        </w:rPr>
      </w:pPr>
      <w:r w:rsidRPr="002B03A6">
        <w:rPr>
          <w:rFonts w:ascii="Times New Roman" w:hAnsi="Times New Roman" w:cs="Times New Roman"/>
          <w:color w:val="000000" w:themeColor="text1"/>
          <w:sz w:val="24"/>
          <w:szCs w:val="24"/>
          <w:lang w:val="vi-VN"/>
        </w:rPr>
        <w:t>Mã số thuế</w:t>
      </w:r>
      <w:r w:rsidRPr="002B03A6">
        <w:rPr>
          <w:rFonts w:ascii="Times New Roman" w:hAnsi="Times New Roman" w:cs="Times New Roman"/>
          <w:color w:val="000000" w:themeColor="text1"/>
          <w:sz w:val="24"/>
          <w:szCs w:val="24"/>
          <w:lang w:val="vi-VN"/>
        </w:rPr>
        <w:tab/>
      </w:r>
      <w:r w:rsidRPr="00E8753C">
        <w:rPr>
          <w:rFonts w:ascii="Times New Roman" w:hAnsi="Times New Roman" w:cs="Times New Roman"/>
          <w:color w:val="000000" w:themeColor="text1"/>
          <w:sz w:val="24"/>
          <w:szCs w:val="24"/>
          <w:lang w:val="vi-VN"/>
        </w:rPr>
        <w:t xml:space="preserve">: </w:t>
      </w:r>
      <w:r w:rsidR="00664CC4" w:rsidRPr="00AA2756">
        <w:rPr>
          <w:rFonts w:ascii="Times New Roman" w:hAnsi="Times New Roman" w:cs="Times New Roman"/>
          <w:color w:val="000000" w:themeColor="text1"/>
          <w:sz w:val="24"/>
          <w:szCs w:val="24"/>
          <w:lang w:val="vi-VN"/>
        </w:rPr>
        <w:t>[</w:t>
      </w:r>
      <w:r w:rsidR="00664CC4">
        <w:rPr>
          <w:rFonts w:ascii="Times New Roman" w:hAnsi="Times New Roman" w:cs="Times New Roman"/>
          <w:color w:val="000000" w:themeColor="text1"/>
          <w:sz w:val="24"/>
          <w:szCs w:val="24"/>
        </w:rPr>
        <w:t>Mã số thuế</w:t>
      </w:r>
      <w:r w:rsidR="00664CC4" w:rsidRPr="00AA2756">
        <w:rPr>
          <w:rFonts w:ascii="Times New Roman" w:hAnsi="Times New Roman" w:cs="Times New Roman"/>
          <w:color w:val="000000" w:themeColor="text1"/>
          <w:sz w:val="24"/>
          <w:szCs w:val="24"/>
          <w:lang w:val="vi-VN"/>
        </w:rPr>
        <w:t>]</w:t>
      </w:r>
      <w:r w:rsidR="00664CC4" w:rsidRPr="00CB738C">
        <w:rPr>
          <w:rFonts w:ascii="Times New Roman" w:hAnsi="Times New Roman" w:cs="Times New Roman"/>
          <w:color w:val="000000" w:themeColor="text1"/>
          <w:sz w:val="24"/>
          <w:szCs w:val="24"/>
          <w:lang w:val="vi-VN"/>
        </w:rPr>
        <w:tab/>
      </w:r>
    </w:p>
    <w:p w14:paraId="52997186" w14:textId="77777777" w:rsidR="002B03A6" w:rsidRPr="002B03A6" w:rsidRDefault="002B03A6" w:rsidP="00E8753C">
      <w:pPr>
        <w:spacing w:before="120" w:after="120" w:line="240" w:lineRule="auto"/>
        <w:ind w:right="-32"/>
        <w:jc w:val="both"/>
        <w:rPr>
          <w:rFonts w:ascii="Times New Roman" w:hAnsi="Times New Roman" w:cs="Times New Roman"/>
          <w:color w:val="000000" w:themeColor="text1"/>
          <w:sz w:val="24"/>
          <w:szCs w:val="24"/>
          <w:lang w:val="vi-VN"/>
        </w:rPr>
      </w:pPr>
      <w:r w:rsidRPr="002B03A6">
        <w:rPr>
          <w:rFonts w:ascii="Times New Roman" w:hAnsi="Times New Roman" w:cs="Times New Roman"/>
          <w:color w:val="000000" w:themeColor="text1"/>
          <w:sz w:val="24"/>
          <w:szCs w:val="24"/>
          <w:lang w:val="vi-VN"/>
        </w:rPr>
        <w:t>Chức vụ</w:t>
      </w:r>
      <w:r w:rsidRPr="002B03A6">
        <w:rPr>
          <w:rFonts w:ascii="Times New Roman" w:hAnsi="Times New Roman" w:cs="Times New Roman"/>
          <w:color w:val="000000" w:themeColor="text1"/>
          <w:sz w:val="24"/>
          <w:szCs w:val="24"/>
          <w:lang w:val="vi-VN"/>
        </w:rPr>
        <w:tab/>
        <w:t>: Giám đốc</w:t>
      </w:r>
    </w:p>
    <w:p w14:paraId="63A500C3" w14:textId="043DA8E4" w:rsidR="002B03A6" w:rsidRPr="002B03A6" w:rsidRDefault="002B03A6" w:rsidP="00CB6406">
      <w:pPr>
        <w:tabs>
          <w:tab w:val="left" w:pos="9020"/>
        </w:tabs>
        <w:spacing w:before="120" w:after="120" w:line="60" w:lineRule="atLeast"/>
        <w:jc w:val="both"/>
        <w:rPr>
          <w:rFonts w:ascii="Times New Roman" w:hAnsi="Times New Roman" w:cs="Times New Roman"/>
          <w:b/>
          <w:color w:val="000000" w:themeColor="text1"/>
          <w:sz w:val="24"/>
          <w:szCs w:val="24"/>
        </w:rPr>
      </w:pPr>
      <w:r w:rsidRPr="00CB6406">
        <w:rPr>
          <w:rFonts w:ascii="Times New Roman" w:hAnsi="Times New Roman" w:cs="Times New Roman"/>
          <w:b/>
          <w:color w:val="000000" w:themeColor="text1"/>
          <w:sz w:val="24"/>
          <w:szCs w:val="24"/>
        </w:rPr>
        <w:t xml:space="preserve">II/ Người </w:t>
      </w:r>
      <w:proofErr w:type="gramStart"/>
      <w:r w:rsidRPr="00CB6406">
        <w:rPr>
          <w:rFonts w:ascii="Times New Roman" w:hAnsi="Times New Roman" w:cs="Times New Roman"/>
          <w:b/>
          <w:color w:val="000000" w:themeColor="text1"/>
          <w:sz w:val="24"/>
          <w:szCs w:val="24"/>
        </w:rPr>
        <w:t>lao</w:t>
      </w:r>
      <w:proofErr w:type="gramEnd"/>
      <w:r w:rsidRPr="00CB6406">
        <w:rPr>
          <w:rFonts w:ascii="Times New Roman" w:hAnsi="Times New Roman" w:cs="Times New Roman"/>
          <w:b/>
          <w:color w:val="000000" w:themeColor="text1"/>
          <w:sz w:val="24"/>
          <w:szCs w:val="24"/>
        </w:rPr>
        <w:t xml:space="preserve"> động:</w:t>
      </w:r>
      <w:r w:rsidRPr="002B03A6">
        <w:rPr>
          <w:rFonts w:ascii="Times New Roman" w:hAnsi="Times New Roman" w:cs="Times New Roman"/>
          <w:b/>
          <w:color w:val="000000" w:themeColor="text1"/>
          <w:sz w:val="24"/>
          <w:szCs w:val="24"/>
        </w:rPr>
        <w:t xml:space="preserve"> (Gọi tắt là </w:t>
      </w:r>
      <w:r w:rsidR="00CB6406" w:rsidRPr="00CB6406">
        <w:rPr>
          <w:rFonts w:ascii="Times New Roman" w:hAnsi="Times New Roman" w:cs="Times New Roman"/>
          <w:b/>
          <w:color w:val="000000" w:themeColor="text1"/>
          <w:sz w:val="24"/>
          <w:szCs w:val="24"/>
        </w:rPr>
        <w:t>Bên B</w:t>
      </w:r>
      <w:r w:rsidRPr="002B03A6">
        <w:rPr>
          <w:rFonts w:ascii="Times New Roman" w:hAnsi="Times New Roman" w:cs="Times New Roman"/>
          <w:b/>
          <w:color w:val="000000" w:themeColor="text1"/>
          <w:sz w:val="24"/>
          <w:szCs w:val="24"/>
        </w:rPr>
        <w:t>)</w:t>
      </w:r>
    </w:p>
    <w:p w14:paraId="16DC0CE2" w14:textId="77777777" w:rsidR="00E8753C" w:rsidRPr="00CB738C" w:rsidRDefault="00E8753C" w:rsidP="00E8753C">
      <w:pPr>
        <w:spacing w:before="120" w:after="120" w:line="240" w:lineRule="auto"/>
        <w:ind w:right="-32"/>
        <w:jc w:val="both"/>
        <w:rPr>
          <w:rFonts w:ascii="Times New Roman" w:hAnsi="Times New Roman" w:cs="Times New Roman"/>
          <w:color w:val="000000" w:themeColor="text1"/>
          <w:sz w:val="24"/>
          <w:szCs w:val="24"/>
          <w:lang w:val="vi-VN"/>
        </w:rPr>
      </w:pPr>
      <w:r w:rsidRPr="00CB738C">
        <w:rPr>
          <w:rFonts w:ascii="Times New Roman" w:hAnsi="Times New Roman" w:cs="Times New Roman"/>
          <w:color w:val="000000" w:themeColor="text1"/>
          <w:sz w:val="24"/>
          <w:szCs w:val="24"/>
          <w:lang w:val="vi-VN"/>
        </w:rPr>
        <w:t>Một bên là</w:t>
      </w:r>
      <w:r w:rsidRPr="00CB738C">
        <w:rPr>
          <w:rFonts w:ascii="Times New Roman" w:hAnsi="Times New Roman" w:cs="Times New Roman"/>
          <w:color w:val="000000" w:themeColor="text1"/>
          <w:sz w:val="24"/>
          <w:szCs w:val="24"/>
          <w:lang w:val="vi-VN"/>
        </w:rPr>
        <w:tab/>
        <w:t>:</w:t>
      </w:r>
      <w:r w:rsidRPr="00AA2756">
        <w:rPr>
          <w:rFonts w:ascii="Times New Roman" w:hAnsi="Times New Roman" w:cs="Times New Roman"/>
          <w:color w:val="000000" w:themeColor="text1"/>
          <w:sz w:val="24"/>
          <w:szCs w:val="24"/>
          <w:lang w:val="vi-VN"/>
        </w:rPr>
        <w:t xml:space="preserve"> </w:t>
      </w:r>
      <w:r w:rsidRPr="00E8753C">
        <w:rPr>
          <w:rFonts w:ascii="Times New Roman" w:hAnsi="Times New Roman" w:cs="Times New Roman"/>
          <w:b/>
          <w:color w:val="000000" w:themeColor="text1"/>
          <w:sz w:val="24"/>
          <w:szCs w:val="24"/>
          <w:lang w:val="vi-VN"/>
        </w:rPr>
        <w:t>[Tên nhân sự]</w:t>
      </w:r>
      <w:r w:rsidRPr="00E8753C">
        <w:rPr>
          <w:rFonts w:ascii="Times New Roman" w:hAnsi="Times New Roman" w:cs="Times New Roman"/>
          <w:b/>
          <w:color w:val="000000" w:themeColor="text1"/>
          <w:sz w:val="24"/>
          <w:szCs w:val="24"/>
          <w:lang w:val="vi-VN"/>
        </w:rPr>
        <w:tab/>
      </w:r>
      <w:r w:rsidRPr="00CB738C">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ab/>
      </w:r>
      <w:r w:rsidRPr="00AA2756">
        <w:rPr>
          <w:rFonts w:ascii="Times New Roman" w:hAnsi="Times New Roman" w:cs="Times New Roman"/>
          <w:color w:val="000000" w:themeColor="text1"/>
          <w:sz w:val="24"/>
          <w:szCs w:val="24"/>
          <w:lang w:val="vi-VN"/>
        </w:rPr>
        <w:t>- Quốc tịch: Việt Nam</w:t>
      </w:r>
    </w:p>
    <w:p w14:paraId="12E6EABC" w14:textId="77777777" w:rsidR="00E8753C" w:rsidRPr="00AA2756" w:rsidRDefault="00E8753C" w:rsidP="00E8753C">
      <w:pPr>
        <w:spacing w:before="120" w:after="120" w:line="240" w:lineRule="auto"/>
        <w:ind w:right="-32"/>
        <w:jc w:val="both"/>
        <w:rPr>
          <w:rFonts w:ascii="Times New Roman" w:hAnsi="Times New Roman" w:cs="Times New Roman"/>
          <w:color w:val="000000" w:themeColor="text1"/>
          <w:sz w:val="24"/>
          <w:szCs w:val="24"/>
          <w:lang w:val="vi-VN"/>
        </w:rPr>
      </w:pPr>
      <w:r w:rsidRPr="00AA2756">
        <w:rPr>
          <w:rFonts w:ascii="Times New Roman" w:hAnsi="Times New Roman" w:cs="Times New Roman"/>
          <w:color w:val="000000" w:themeColor="text1"/>
          <w:sz w:val="24"/>
          <w:szCs w:val="24"/>
          <w:lang w:val="vi-VN"/>
        </w:rPr>
        <w:t>Ngày sinh</w:t>
      </w:r>
      <w:r w:rsidRPr="00AA2756">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w:t>
      </w:r>
      <w:r w:rsidRPr="00AA2756">
        <w:rPr>
          <w:rFonts w:ascii="Times New Roman" w:hAnsi="Times New Roman" w:cs="Times New Roman"/>
          <w:color w:val="000000" w:themeColor="text1"/>
          <w:sz w:val="24"/>
          <w:szCs w:val="24"/>
          <w:lang w:val="vi-VN"/>
        </w:rPr>
        <w:t xml:space="preserve"> [Ngày sinh]</w:t>
      </w:r>
    </w:p>
    <w:p w14:paraId="3FC7DD5A" w14:textId="77777777" w:rsidR="00E8753C" w:rsidRPr="00AA2756" w:rsidRDefault="00E8753C" w:rsidP="00E8753C">
      <w:pPr>
        <w:spacing w:before="120" w:after="120" w:line="240" w:lineRule="auto"/>
        <w:ind w:right="-32"/>
        <w:jc w:val="both"/>
        <w:rPr>
          <w:rFonts w:ascii="Times New Roman" w:hAnsi="Times New Roman" w:cs="Times New Roman"/>
          <w:color w:val="000000" w:themeColor="text1"/>
          <w:sz w:val="24"/>
          <w:szCs w:val="24"/>
          <w:lang w:val="vi-VN"/>
        </w:rPr>
      </w:pPr>
      <w:r w:rsidRPr="00CB738C">
        <w:rPr>
          <w:rFonts w:ascii="Times New Roman" w:hAnsi="Times New Roman" w:cs="Times New Roman"/>
          <w:color w:val="000000" w:themeColor="text1"/>
          <w:sz w:val="24"/>
          <w:szCs w:val="24"/>
          <w:lang w:val="vi-VN"/>
        </w:rPr>
        <w:t xml:space="preserve">Hộ khẩu thường trú: </w:t>
      </w:r>
      <w:r w:rsidRPr="00AA2756">
        <w:rPr>
          <w:rFonts w:ascii="Times New Roman" w:hAnsi="Times New Roman" w:cs="Times New Roman"/>
          <w:color w:val="000000" w:themeColor="text1"/>
          <w:sz w:val="24"/>
          <w:szCs w:val="24"/>
          <w:lang w:val="vi-VN"/>
        </w:rPr>
        <w:t>[Địa chỉ thường trú]</w:t>
      </w:r>
    </w:p>
    <w:p w14:paraId="7183A23B" w14:textId="77777777" w:rsidR="00E8753C" w:rsidRPr="00AA2756" w:rsidRDefault="00E8753C" w:rsidP="00E8753C">
      <w:pPr>
        <w:spacing w:before="120" w:after="120" w:line="240" w:lineRule="auto"/>
        <w:ind w:right="-32"/>
        <w:jc w:val="both"/>
        <w:rPr>
          <w:rFonts w:ascii="Times New Roman" w:hAnsi="Times New Roman" w:cs="Times New Roman"/>
          <w:color w:val="000000" w:themeColor="text1"/>
          <w:sz w:val="24"/>
          <w:szCs w:val="24"/>
          <w:lang w:val="vi-VN"/>
        </w:rPr>
      </w:pPr>
      <w:r w:rsidRPr="00CB738C">
        <w:rPr>
          <w:rFonts w:ascii="Times New Roman" w:hAnsi="Times New Roman" w:cs="Times New Roman"/>
          <w:color w:val="000000" w:themeColor="text1"/>
          <w:sz w:val="24"/>
          <w:szCs w:val="24"/>
          <w:lang w:val="vi-VN"/>
        </w:rPr>
        <w:t>Nơi ở hiện tại</w:t>
      </w:r>
      <w:r w:rsidRPr="00CB738C">
        <w:rPr>
          <w:rFonts w:ascii="Times New Roman" w:hAnsi="Times New Roman" w:cs="Times New Roman"/>
          <w:color w:val="000000" w:themeColor="text1"/>
          <w:sz w:val="24"/>
          <w:szCs w:val="24"/>
          <w:lang w:val="vi-VN"/>
        </w:rPr>
        <w:tab/>
        <w:t xml:space="preserve">: </w:t>
      </w:r>
      <w:r w:rsidRPr="00AA2756">
        <w:rPr>
          <w:rFonts w:ascii="Times New Roman" w:hAnsi="Times New Roman" w:cs="Times New Roman"/>
          <w:color w:val="000000" w:themeColor="text1"/>
          <w:sz w:val="24"/>
          <w:szCs w:val="24"/>
          <w:lang w:val="vi-VN"/>
        </w:rPr>
        <w:t>[Địa chỉ hiện tại]</w:t>
      </w:r>
    </w:p>
    <w:p w14:paraId="61F397C9" w14:textId="77777777" w:rsidR="00E8753C" w:rsidRPr="00AA2756" w:rsidRDefault="00E8753C" w:rsidP="00E8753C">
      <w:pPr>
        <w:spacing w:before="120" w:after="120" w:line="240" w:lineRule="auto"/>
        <w:ind w:right="-32"/>
        <w:jc w:val="both"/>
        <w:rPr>
          <w:rFonts w:ascii="Times New Roman" w:hAnsi="Times New Roman" w:cs="Times New Roman"/>
          <w:color w:val="000000" w:themeColor="text1"/>
          <w:sz w:val="24"/>
          <w:szCs w:val="24"/>
          <w:lang w:val="vi-VN"/>
        </w:rPr>
      </w:pPr>
      <w:r w:rsidRPr="00CB738C">
        <w:rPr>
          <w:rFonts w:ascii="Times New Roman" w:hAnsi="Times New Roman" w:cs="Times New Roman"/>
          <w:color w:val="000000" w:themeColor="text1"/>
          <w:sz w:val="24"/>
          <w:szCs w:val="24"/>
          <w:lang w:val="vi-VN"/>
        </w:rPr>
        <w:t xml:space="preserve">Số </w:t>
      </w:r>
      <w:r w:rsidRPr="00AA2756">
        <w:rPr>
          <w:rFonts w:ascii="Times New Roman" w:hAnsi="Times New Roman" w:cs="Times New Roman"/>
          <w:color w:val="000000" w:themeColor="text1"/>
          <w:sz w:val="24"/>
          <w:szCs w:val="24"/>
          <w:lang w:val="vi-VN"/>
        </w:rPr>
        <w:t>CCCD</w:t>
      </w:r>
      <w:r w:rsidRPr="00AA2756">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 xml:space="preserve">: </w:t>
      </w:r>
      <w:r w:rsidRPr="00AA2756">
        <w:rPr>
          <w:rFonts w:ascii="Times New Roman" w:hAnsi="Times New Roman" w:cs="Times New Roman"/>
          <w:color w:val="000000" w:themeColor="text1"/>
          <w:sz w:val="24"/>
          <w:szCs w:val="24"/>
          <w:lang w:val="vi-VN"/>
        </w:rPr>
        <w:t>[Số CCCD]</w:t>
      </w:r>
      <w:r w:rsidRPr="00CB738C">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ab/>
      </w:r>
      <w:r w:rsidRPr="00CB738C">
        <w:rPr>
          <w:rFonts w:ascii="Times New Roman" w:hAnsi="Times New Roman" w:cs="Times New Roman"/>
          <w:color w:val="000000" w:themeColor="text1"/>
          <w:sz w:val="24"/>
          <w:szCs w:val="24"/>
          <w:lang w:val="vi-VN"/>
        </w:rPr>
        <w:tab/>
      </w:r>
      <w:r w:rsidRPr="00AA2756">
        <w:rPr>
          <w:rFonts w:ascii="Times New Roman" w:hAnsi="Times New Roman" w:cs="Times New Roman"/>
          <w:color w:val="000000" w:themeColor="text1"/>
          <w:sz w:val="24"/>
          <w:szCs w:val="24"/>
          <w:lang w:val="vi-VN"/>
        </w:rPr>
        <w:t>- Ngày cấp: [Ngày cấp]</w:t>
      </w:r>
    </w:p>
    <w:p w14:paraId="5912D8A7" w14:textId="77777777" w:rsidR="00E8753C" w:rsidRPr="00AA2756" w:rsidRDefault="00E8753C" w:rsidP="00E8753C">
      <w:pPr>
        <w:spacing w:before="120" w:after="120" w:line="240" w:lineRule="auto"/>
        <w:ind w:right="-32"/>
        <w:jc w:val="both"/>
        <w:rPr>
          <w:rFonts w:ascii="Times New Roman" w:hAnsi="Times New Roman" w:cs="Times New Roman"/>
          <w:color w:val="000000" w:themeColor="text1"/>
          <w:sz w:val="24"/>
          <w:szCs w:val="24"/>
          <w:lang w:val="vi-VN"/>
        </w:rPr>
      </w:pPr>
      <w:r w:rsidRPr="00AA2756">
        <w:rPr>
          <w:rFonts w:ascii="Times New Roman" w:hAnsi="Times New Roman" w:cs="Times New Roman"/>
          <w:color w:val="000000" w:themeColor="text1"/>
          <w:sz w:val="24"/>
          <w:szCs w:val="24"/>
          <w:lang w:val="vi-VN"/>
        </w:rPr>
        <w:t>Nơi cấp</w:t>
      </w:r>
      <w:r w:rsidRPr="00AA2756">
        <w:rPr>
          <w:rFonts w:ascii="Times New Roman" w:hAnsi="Times New Roman" w:cs="Times New Roman"/>
          <w:color w:val="000000" w:themeColor="text1"/>
          <w:sz w:val="24"/>
          <w:szCs w:val="24"/>
          <w:lang w:val="vi-VN"/>
        </w:rPr>
        <w:tab/>
        <w:t>: [Nơi cấp]</w:t>
      </w:r>
    </w:p>
    <w:p w14:paraId="430E6851" w14:textId="77777777" w:rsidR="00E8753C" w:rsidRPr="00AA2756" w:rsidRDefault="00E8753C" w:rsidP="00E8753C">
      <w:pPr>
        <w:spacing w:before="120" w:after="120" w:line="240" w:lineRule="auto"/>
        <w:ind w:right="-32"/>
        <w:jc w:val="both"/>
        <w:rPr>
          <w:rFonts w:ascii="Times New Roman" w:hAnsi="Times New Roman" w:cs="Times New Roman"/>
          <w:color w:val="000000" w:themeColor="text1"/>
          <w:sz w:val="24"/>
          <w:szCs w:val="24"/>
          <w:lang w:val="vi-VN"/>
        </w:rPr>
      </w:pPr>
      <w:r w:rsidRPr="00AA2756">
        <w:rPr>
          <w:rFonts w:ascii="Times New Roman" w:hAnsi="Times New Roman" w:cs="Times New Roman"/>
          <w:color w:val="000000" w:themeColor="text1"/>
          <w:sz w:val="24"/>
          <w:szCs w:val="24"/>
          <w:lang w:val="vi-VN"/>
        </w:rPr>
        <w:t>Điện thoại</w:t>
      </w:r>
      <w:r w:rsidRPr="00AA2756">
        <w:rPr>
          <w:rFonts w:ascii="Times New Roman" w:hAnsi="Times New Roman" w:cs="Times New Roman"/>
          <w:color w:val="000000" w:themeColor="text1"/>
          <w:sz w:val="24"/>
          <w:szCs w:val="24"/>
          <w:lang w:val="vi-VN"/>
        </w:rPr>
        <w:tab/>
        <w:t>: [SĐT]</w:t>
      </w:r>
      <w:r w:rsidRPr="00AA2756">
        <w:rPr>
          <w:rFonts w:ascii="Times New Roman" w:hAnsi="Times New Roman" w:cs="Times New Roman"/>
          <w:color w:val="000000" w:themeColor="text1"/>
          <w:sz w:val="24"/>
          <w:szCs w:val="24"/>
          <w:lang w:val="vi-VN"/>
        </w:rPr>
        <w:tab/>
      </w:r>
      <w:r w:rsidRPr="00AA2756">
        <w:rPr>
          <w:rFonts w:ascii="Times New Roman" w:hAnsi="Times New Roman" w:cs="Times New Roman"/>
          <w:color w:val="000000" w:themeColor="text1"/>
          <w:sz w:val="24"/>
          <w:szCs w:val="24"/>
          <w:lang w:val="vi-VN"/>
        </w:rPr>
        <w:tab/>
      </w:r>
      <w:r w:rsidRPr="00AA2756">
        <w:rPr>
          <w:rFonts w:ascii="Times New Roman" w:hAnsi="Times New Roman" w:cs="Times New Roman"/>
          <w:color w:val="000000" w:themeColor="text1"/>
          <w:sz w:val="24"/>
          <w:szCs w:val="24"/>
          <w:lang w:val="vi-VN"/>
        </w:rPr>
        <w:tab/>
      </w:r>
      <w:r w:rsidRPr="00AA2756">
        <w:rPr>
          <w:rFonts w:ascii="Times New Roman" w:hAnsi="Times New Roman" w:cs="Times New Roman"/>
          <w:color w:val="000000" w:themeColor="text1"/>
          <w:sz w:val="24"/>
          <w:szCs w:val="24"/>
          <w:lang w:val="vi-VN"/>
        </w:rPr>
        <w:tab/>
      </w:r>
      <w:r w:rsidRPr="00AA2756">
        <w:rPr>
          <w:rFonts w:ascii="Times New Roman" w:hAnsi="Times New Roman" w:cs="Times New Roman"/>
          <w:color w:val="000000" w:themeColor="text1"/>
          <w:sz w:val="24"/>
          <w:szCs w:val="24"/>
          <w:lang w:val="vi-VN"/>
        </w:rPr>
        <w:tab/>
        <w:t>- Email: [Email]</w:t>
      </w:r>
    </w:p>
    <w:p w14:paraId="02A900EC" w14:textId="77E26957" w:rsidR="002B03A6" w:rsidRPr="00E8753C" w:rsidRDefault="002B03A6" w:rsidP="002B03A6">
      <w:pPr>
        <w:spacing w:after="0" w:line="60" w:lineRule="atLeast"/>
        <w:jc w:val="both"/>
        <w:rPr>
          <w:rFonts w:ascii="Times New Roman" w:eastAsia="Times New Roman" w:hAnsi="Times New Roman" w:cs="Times New Roman"/>
          <w:i/>
          <w:iCs/>
          <w:color w:val="000000"/>
          <w:sz w:val="24"/>
          <w:szCs w:val="24"/>
        </w:rPr>
      </w:pPr>
      <w:r>
        <w:rPr>
          <w:rFonts w:ascii="Times New Roman" w:eastAsia="GulimChe" w:hAnsi="Times New Roman" w:cs="Times New Roman"/>
          <w:i/>
          <w:iCs/>
          <w:sz w:val="24"/>
          <w:szCs w:val="24"/>
        </w:rPr>
        <w:tab/>
      </w:r>
      <w:r w:rsidRPr="00E8753C">
        <w:rPr>
          <w:rFonts w:ascii="Times New Roman" w:eastAsia="GulimChe" w:hAnsi="Times New Roman" w:cs="Times New Roman"/>
          <w:i/>
          <w:iCs/>
          <w:sz w:val="24"/>
          <w:szCs w:val="24"/>
        </w:rPr>
        <w:t xml:space="preserve">(Công ty và Người </w:t>
      </w:r>
      <w:proofErr w:type="gramStart"/>
      <w:r w:rsidRPr="00E8753C">
        <w:rPr>
          <w:rFonts w:ascii="Times New Roman" w:eastAsia="GulimChe" w:hAnsi="Times New Roman" w:cs="Times New Roman"/>
          <w:i/>
          <w:iCs/>
          <w:sz w:val="24"/>
          <w:szCs w:val="24"/>
        </w:rPr>
        <w:t>lao</w:t>
      </w:r>
      <w:proofErr w:type="gramEnd"/>
      <w:r w:rsidRPr="00E8753C">
        <w:rPr>
          <w:rFonts w:ascii="Times New Roman" w:eastAsia="GulimChe" w:hAnsi="Times New Roman" w:cs="Times New Roman"/>
          <w:i/>
          <w:iCs/>
          <w:sz w:val="24"/>
          <w:szCs w:val="24"/>
        </w:rPr>
        <w:t xml:space="preserve"> động sau đây được gọi riêng là “</w:t>
      </w:r>
      <w:r w:rsidRPr="00E8753C">
        <w:rPr>
          <w:rFonts w:ascii="Times New Roman" w:eastAsia="GulimChe" w:hAnsi="Times New Roman" w:cs="Times New Roman"/>
          <w:b/>
          <w:i/>
          <w:iCs/>
          <w:sz w:val="24"/>
          <w:szCs w:val="24"/>
        </w:rPr>
        <w:t xml:space="preserve">Bên” </w:t>
      </w:r>
      <w:r w:rsidRPr="00E8753C">
        <w:rPr>
          <w:rFonts w:ascii="Times New Roman" w:eastAsia="GulimChe" w:hAnsi="Times New Roman" w:cs="Times New Roman"/>
          <w:i/>
          <w:iCs/>
          <w:sz w:val="24"/>
          <w:szCs w:val="24"/>
        </w:rPr>
        <w:t xml:space="preserve">và gọi chung là </w:t>
      </w:r>
      <w:r w:rsidRPr="00E8753C">
        <w:rPr>
          <w:rFonts w:ascii="Times New Roman" w:eastAsia="GulimChe" w:hAnsi="Times New Roman" w:cs="Times New Roman"/>
          <w:b/>
          <w:i/>
          <w:iCs/>
          <w:sz w:val="24"/>
          <w:szCs w:val="24"/>
        </w:rPr>
        <w:t>“các Bên”)</w:t>
      </w:r>
    </w:p>
    <w:p w14:paraId="289505E6" w14:textId="45A546E5" w:rsidR="002B03A6" w:rsidRPr="00E8753C" w:rsidRDefault="002B03A6" w:rsidP="002B03A6">
      <w:pPr>
        <w:spacing w:after="0" w:line="60" w:lineRule="atLeast"/>
        <w:ind w:firstLine="720"/>
        <w:jc w:val="both"/>
        <w:rPr>
          <w:rFonts w:ascii="Times New Roman" w:eastAsia="Times New Roman" w:hAnsi="Times New Roman" w:cs="Times New Roman"/>
          <w:color w:val="000000"/>
          <w:sz w:val="24"/>
          <w:szCs w:val="24"/>
          <w:lang w:val="vi-VN"/>
        </w:rPr>
      </w:pPr>
      <w:r w:rsidRPr="00E8753C">
        <w:rPr>
          <w:rFonts w:ascii="Times New Roman" w:eastAsia="Times New Roman" w:hAnsi="Times New Roman" w:cs="Times New Roman"/>
          <w:color w:val="000000"/>
          <w:sz w:val="24"/>
          <w:szCs w:val="24"/>
        </w:rPr>
        <w:t>Các Bên t</w:t>
      </w:r>
      <w:r w:rsidRPr="00E8753C">
        <w:rPr>
          <w:rFonts w:ascii="Times New Roman" w:eastAsia="Times New Roman" w:hAnsi="Times New Roman" w:cs="Times New Roman"/>
          <w:color w:val="000000"/>
          <w:sz w:val="24"/>
          <w:szCs w:val="24"/>
          <w:lang w:val="vi-VN"/>
        </w:rPr>
        <w:t xml:space="preserve">hỏa thuận ký kết Hợp đồng </w:t>
      </w:r>
      <w:r w:rsidR="00FE6937" w:rsidRPr="00E8753C">
        <w:rPr>
          <w:rFonts w:ascii="Times New Roman" w:eastAsia="Times New Roman" w:hAnsi="Times New Roman" w:cs="Times New Roman"/>
          <w:color w:val="000000"/>
          <w:sz w:val="24"/>
          <w:szCs w:val="24"/>
        </w:rPr>
        <w:t>dịch vụ</w:t>
      </w:r>
      <w:r w:rsidRPr="00E8753C">
        <w:rPr>
          <w:rFonts w:ascii="Times New Roman" w:eastAsia="Times New Roman" w:hAnsi="Times New Roman" w:cs="Times New Roman"/>
          <w:color w:val="000000"/>
          <w:sz w:val="24"/>
          <w:szCs w:val="24"/>
          <w:lang w:val="vi-VN"/>
        </w:rPr>
        <w:t xml:space="preserve"> </w:t>
      </w:r>
      <w:r w:rsidRPr="00E8753C">
        <w:rPr>
          <w:rFonts w:ascii="Times New Roman" w:hAnsi="Times New Roman" w:cs="Times New Roman"/>
          <w:bCs/>
          <w:sz w:val="24"/>
          <w:szCs w:val="24"/>
          <w:lang w:val="vi-VN"/>
        </w:rPr>
        <w:t>và cam kết thực hiện đúng những điều khoản và điều kiện sau đây</w:t>
      </w:r>
      <w:r w:rsidRPr="00E8753C">
        <w:rPr>
          <w:rFonts w:ascii="Times New Roman" w:eastAsia="Times New Roman" w:hAnsi="Times New Roman" w:cs="Times New Roman"/>
          <w:color w:val="000000"/>
          <w:sz w:val="24"/>
          <w:szCs w:val="24"/>
          <w:lang w:val="vi-VN"/>
        </w:rPr>
        <w:t>:</w:t>
      </w:r>
    </w:p>
    <w:p w14:paraId="429C7A29" w14:textId="3B3FDF44" w:rsidR="00893B6B" w:rsidRDefault="00893B6B" w:rsidP="00D559BF">
      <w:pPr>
        <w:pStyle w:val="Heading1"/>
        <w:rPr>
          <w:szCs w:val="24"/>
        </w:rPr>
      </w:pPr>
      <w:r w:rsidRPr="00E8753C">
        <w:rPr>
          <w:szCs w:val="24"/>
          <w:u w:val="single"/>
          <w:lang w:val="vi-VN"/>
        </w:rPr>
        <w:t>ĐIỀU 1:</w:t>
      </w:r>
      <w:r w:rsidRPr="00E8753C">
        <w:rPr>
          <w:szCs w:val="24"/>
          <w:lang w:val="vi-VN"/>
        </w:rPr>
        <w:t xml:space="preserve"> </w:t>
      </w:r>
      <w:r w:rsidR="00634F7D" w:rsidRPr="00E8753C">
        <w:rPr>
          <w:szCs w:val="24"/>
        </w:rPr>
        <w:t xml:space="preserve">NỘI DUNG </w:t>
      </w:r>
      <w:r w:rsidR="00EB3F59">
        <w:rPr>
          <w:szCs w:val="24"/>
        </w:rPr>
        <w:t>DỊCH VỤ</w:t>
      </w:r>
    </w:p>
    <w:p w14:paraId="1B3C809F" w14:textId="7B1F250E" w:rsidR="00B06C0A" w:rsidRPr="00B06C0A" w:rsidRDefault="00B06C0A" w:rsidP="00B06C0A">
      <w:pPr>
        <w:pStyle w:val="Normal1"/>
      </w:pPr>
      <w:r w:rsidRPr="008C5C74">
        <w:rPr>
          <w:rFonts w:ascii="Times New Roman" w:eastAsia="Times New Roman" w:hAnsi="Times New Roman" w:cs="Times New Roman"/>
          <w:sz w:val="24"/>
          <w:szCs w:val="24"/>
        </w:rPr>
        <w:t xml:space="preserve">Bên B triển khai dịch vụ </w:t>
      </w:r>
      <w:proofErr w:type="gramStart"/>
      <w:r w:rsidRPr="008C5C74">
        <w:rPr>
          <w:rFonts w:ascii="Times New Roman" w:eastAsia="Times New Roman" w:hAnsi="Times New Roman" w:cs="Times New Roman"/>
          <w:sz w:val="24"/>
          <w:szCs w:val="24"/>
        </w:rPr>
        <w:t>theo</w:t>
      </w:r>
      <w:proofErr w:type="gramEnd"/>
      <w:r w:rsidRPr="008C5C74">
        <w:rPr>
          <w:rFonts w:ascii="Times New Roman" w:eastAsia="Times New Roman" w:hAnsi="Times New Roman" w:cs="Times New Roman"/>
          <w:sz w:val="24"/>
          <w:szCs w:val="24"/>
        </w:rPr>
        <w:t xml:space="preserve"> theo kế hoạch và nội dung thống nhất của 2 bên:</w:t>
      </w:r>
    </w:p>
    <w:p w14:paraId="58655379" w14:textId="756F883F" w:rsidR="00F672F0" w:rsidRPr="00E8753C" w:rsidRDefault="00F672F0" w:rsidP="00F672F0">
      <w:pPr>
        <w:pStyle w:val="ListParagraph"/>
        <w:numPr>
          <w:ilvl w:val="0"/>
          <w:numId w:val="5"/>
        </w:numPr>
        <w:spacing w:after="0" w:line="312" w:lineRule="auto"/>
        <w:ind w:hanging="540"/>
        <w:jc w:val="both"/>
        <w:rPr>
          <w:rFonts w:ascii="Times New Roman" w:eastAsia="Times New Roman" w:hAnsi="Times New Roman" w:cs="Times New Roman"/>
          <w:sz w:val="24"/>
          <w:szCs w:val="24"/>
          <w:lang w:val="vi-VN"/>
        </w:rPr>
      </w:pPr>
      <w:r w:rsidRPr="00E8753C">
        <w:rPr>
          <w:rFonts w:ascii="Times New Roman" w:eastAsia="Times New Roman" w:hAnsi="Times New Roman" w:cs="Times New Roman"/>
          <w:b/>
          <w:bCs/>
          <w:sz w:val="24"/>
          <w:szCs w:val="24"/>
          <w:lang w:val="vi-VN"/>
        </w:rPr>
        <w:t xml:space="preserve">Thời hạn </w:t>
      </w:r>
      <w:r w:rsidR="008C5C74">
        <w:rPr>
          <w:rFonts w:ascii="Times New Roman" w:eastAsia="Times New Roman" w:hAnsi="Times New Roman" w:cs="Times New Roman"/>
          <w:b/>
          <w:bCs/>
          <w:sz w:val="24"/>
          <w:szCs w:val="24"/>
        </w:rPr>
        <w:t>triển khai dịch vụ</w:t>
      </w:r>
      <w:r w:rsidR="00FE6937" w:rsidRPr="00E8753C">
        <w:rPr>
          <w:rFonts w:ascii="Times New Roman" w:eastAsia="Times New Roman" w:hAnsi="Times New Roman" w:cs="Times New Roman"/>
          <w:b/>
          <w:bCs/>
          <w:sz w:val="24"/>
          <w:szCs w:val="24"/>
          <w:lang w:val="vi-VN"/>
        </w:rPr>
        <w:tab/>
      </w:r>
      <w:r w:rsidRPr="00E8753C">
        <w:rPr>
          <w:rFonts w:ascii="Times New Roman" w:eastAsia="Times New Roman" w:hAnsi="Times New Roman" w:cs="Times New Roman"/>
          <w:b/>
          <w:bCs/>
          <w:sz w:val="24"/>
          <w:szCs w:val="24"/>
          <w:lang w:val="vi-VN"/>
        </w:rPr>
        <w:t>:</w:t>
      </w:r>
      <w:r w:rsidRPr="00E8753C">
        <w:rPr>
          <w:rFonts w:ascii="Times New Roman" w:eastAsia="Times New Roman" w:hAnsi="Times New Roman" w:cs="Times New Roman"/>
          <w:sz w:val="24"/>
          <w:szCs w:val="24"/>
          <w:lang w:val="vi-VN"/>
        </w:rPr>
        <w:t xml:space="preserve"> </w:t>
      </w:r>
      <w:r w:rsidR="008C5C74">
        <w:rPr>
          <w:rFonts w:ascii="Times New Roman" w:eastAsia="Times New Roman" w:hAnsi="Times New Roman" w:cs="Times New Roman"/>
          <w:sz w:val="24"/>
          <w:szCs w:val="24"/>
        </w:rPr>
        <w:t>[Số tháng và ngày bắt đầu, ngày kết thúc]</w:t>
      </w:r>
    </w:p>
    <w:p w14:paraId="5BDBBC37" w14:textId="1D105BF9" w:rsidR="00FE6937" w:rsidRPr="008C5C74" w:rsidRDefault="008C5C74" w:rsidP="00F672F0">
      <w:pPr>
        <w:pStyle w:val="ListParagraph"/>
        <w:numPr>
          <w:ilvl w:val="0"/>
          <w:numId w:val="5"/>
        </w:numPr>
        <w:spacing w:after="0" w:line="312" w:lineRule="auto"/>
        <w:ind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Lĩnh vực</w:t>
      </w:r>
      <w:r w:rsidR="00FE6937" w:rsidRPr="00E8753C">
        <w:rPr>
          <w:rFonts w:ascii="Times New Roman" w:eastAsia="Times New Roman" w:hAnsi="Times New Roman" w:cs="Times New Roman"/>
          <w:b/>
          <w:sz w:val="24"/>
          <w:szCs w:val="24"/>
        </w:rPr>
        <w:t xml:space="preserve">: </w:t>
      </w:r>
      <w:r w:rsidR="00E8753C" w:rsidRPr="00E8753C">
        <w:rPr>
          <w:rFonts w:ascii="Times New Roman" w:eastAsia="Times New Roman" w:hAnsi="Times New Roman" w:cs="Times New Roman"/>
          <w:sz w:val="24"/>
          <w:szCs w:val="24"/>
        </w:rPr>
        <w:t>[</w:t>
      </w:r>
      <w:r w:rsidR="00B06C0A">
        <w:rPr>
          <w:rFonts w:ascii="Times New Roman" w:eastAsia="Times New Roman" w:hAnsi="Times New Roman" w:cs="Times New Roman"/>
          <w:sz w:val="24"/>
          <w:szCs w:val="24"/>
        </w:rPr>
        <w:t>Tên b</w:t>
      </w:r>
      <w:r w:rsidR="00E8753C" w:rsidRPr="00E8753C">
        <w:rPr>
          <w:rFonts w:ascii="Times New Roman" w:eastAsia="Times New Roman" w:hAnsi="Times New Roman" w:cs="Times New Roman"/>
          <w:sz w:val="24"/>
          <w:szCs w:val="24"/>
        </w:rPr>
        <w:t>ộ phận làm việc].</w:t>
      </w:r>
    </w:p>
    <w:p w14:paraId="630596F0" w14:textId="74DCE63A" w:rsidR="00F672F0" w:rsidRPr="008C5C74" w:rsidRDefault="008C5C74" w:rsidP="00F672F0">
      <w:pPr>
        <w:pStyle w:val="ListParagraph"/>
        <w:numPr>
          <w:ilvl w:val="0"/>
          <w:numId w:val="5"/>
        </w:numPr>
        <w:spacing w:after="0" w:line="312" w:lineRule="auto"/>
        <w:ind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Địa chỉ triển khai dịch </w:t>
      </w:r>
      <w:proofErr w:type="gramStart"/>
      <w:r>
        <w:rPr>
          <w:rFonts w:ascii="Times New Roman" w:eastAsia="Times New Roman" w:hAnsi="Times New Roman" w:cs="Times New Roman"/>
          <w:b/>
          <w:sz w:val="24"/>
          <w:szCs w:val="24"/>
        </w:rPr>
        <w:t xml:space="preserve">vụ </w:t>
      </w:r>
      <w:r w:rsidR="00F672F0" w:rsidRPr="008C5C74">
        <w:rPr>
          <w:rFonts w:ascii="Times New Roman" w:eastAsia="Times New Roman" w:hAnsi="Times New Roman" w:cs="Times New Roman"/>
          <w:sz w:val="24"/>
          <w:szCs w:val="24"/>
        </w:rPr>
        <w:t>:</w:t>
      </w:r>
      <w:proofErr w:type="gramEnd"/>
      <w:r w:rsidR="00E8753C" w:rsidRPr="008C5C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Địa điểm, bộ phận</w:t>
      </w:r>
      <w:r w:rsidR="00E8753C" w:rsidRPr="008C5C74">
        <w:rPr>
          <w:rFonts w:ascii="Times New Roman" w:eastAsia="Times New Roman" w:hAnsi="Times New Roman" w:cs="Times New Roman"/>
          <w:sz w:val="24"/>
          <w:szCs w:val="24"/>
        </w:rPr>
        <w:t xml:space="preserve"> làm việc].</w:t>
      </w:r>
      <w:r w:rsidR="00E8753C" w:rsidRPr="008C5C74">
        <w:rPr>
          <w:rFonts w:ascii="Times New Roman" w:eastAsia="Times New Roman" w:hAnsi="Times New Roman" w:cs="Times New Roman"/>
          <w:b/>
          <w:sz w:val="24"/>
          <w:szCs w:val="24"/>
        </w:rPr>
        <w:t xml:space="preserve">          </w:t>
      </w:r>
    </w:p>
    <w:p w14:paraId="6F15AE81" w14:textId="3203A151" w:rsidR="008C5C74" w:rsidRPr="008C5C74" w:rsidRDefault="008C5C74" w:rsidP="008C5C74">
      <w:pPr>
        <w:pStyle w:val="ListParagraph"/>
        <w:numPr>
          <w:ilvl w:val="0"/>
          <w:numId w:val="5"/>
        </w:numPr>
        <w:spacing w:after="0" w:line="312" w:lineRule="auto"/>
        <w:ind w:hanging="540"/>
        <w:jc w:val="both"/>
        <w:rPr>
          <w:rFonts w:ascii="Times New Roman" w:eastAsia="Times New Roman" w:hAnsi="Times New Roman" w:cs="Times New Roman"/>
          <w:sz w:val="24"/>
          <w:szCs w:val="24"/>
          <w:lang w:val="vi-VN"/>
        </w:rPr>
      </w:pPr>
      <w:r w:rsidRPr="008C5C74">
        <w:rPr>
          <w:rFonts w:ascii="Times New Roman" w:eastAsia="Times New Roman" w:hAnsi="Times New Roman" w:cs="Times New Roman"/>
          <w:b/>
          <w:sz w:val="24"/>
          <w:szCs w:val="24"/>
        </w:rPr>
        <w:t xml:space="preserve"> Nội dung dịch vụ: </w:t>
      </w:r>
      <w:r w:rsidRPr="008C5C74">
        <w:rPr>
          <w:rFonts w:ascii="Times New Roman" w:eastAsia="Times New Roman" w:hAnsi="Times New Roman" w:cs="Times New Roman"/>
          <w:sz w:val="24"/>
          <w:szCs w:val="24"/>
        </w:rPr>
        <w:t>[Nêu công việc</w:t>
      </w:r>
      <w:r w:rsidR="00B06C0A">
        <w:rPr>
          <w:rFonts w:ascii="Times New Roman" w:eastAsia="Times New Roman" w:hAnsi="Times New Roman" w:cs="Times New Roman"/>
          <w:sz w:val="24"/>
          <w:szCs w:val="24"/>
        </w:rPr>
        <w:t xml:space="preserve"> hoặc theo phục lục kế hoạch triển khai dịch vụ</w:t>
      </w:r>
      <w:r w:rsidRPr="008C5C74">
        <w:rPr>
          <w:rFonts w:ascii="Times New Roman" w:eastAsia="Times New Roman" w:hAnsi="Times New Roman" w:cs="Times New Roman"/>
          <w:sz w:val="24"/>
          <w:szCs w:val="24"/>
        </w:rPr>
        <w:t xml:space="preserve">] </w:t>
      </w:r>
    </w:p>
    <w:p w14:paraId="4A59118A" w14:textId="77777777" w:rsidR="008C5C74" w:rsidRPr="008C5C74" w:rsidRDefault="008C5C74" w:rsidP="008C5C74">
      <w:pPr>
        <w:pStyle w:val="ListParagraph"/>
        <w:spacing w:after="0" w:line="312" w:lineRule="auto"/>
        <w:jc w:val="both"/>
        <w:rPr>
          <w:rFonts w:ascii="Times New Roman" w:eastAsia="Times New Roman" w:hAnsi="Times New Roman" w:cs="Times New Roman"/>
          <w:sz w:val="24"/>
          <w:szCs w:val="24"/>
          <w:lang w:val="vi-VN"/>
        </w:rPr>
      </w:pPr>
    </w:p>
    <w:p w14:paraId="53B4B061" w14:textId="0A6264AB" w:rsidR="001D1149" w:rsidRPr="00E8753C" w:rsidRDefault="001D1149" w:rsidP="00D559BF">
      <w:pPr>
        <w:pStyle w:val="Heading1"/>
        <w:rPr>
          <w:rFonts w:eastAsia="Times New Roman"/>
          <w:color w:val="000000"/>
          <w:szCs w:val="24"/>
          <w:lang w:val="vi-VN"/>
        </w:rPr>
      </w:pPr>
      <w:r w:rsidRPr="00E8753C">
        <w:rPr>
          <w:szCs w:val="24"/>
          <w:u w:val="single"/>
          <w:lang w:val="vi-VN"/>
        </w:rPr>
        <w:t>ĐIỀU 2:</w:t>
      </w:r>
      <w:r w:rsidRPr="00E8753C">
        <w:rPr>
          <w:szCs w:val="24"/>
          <w:lang w:val="vi-VN"/>
        </w:rPr>
        <w:t xml:space="preserve"> </w:t>
      </w:r>
      <w:r w:rsidR="00F672F0" w:rsidRPr="00E8753C">
        <w:rPr>
          <w:szCs w:val="24"/>
          <w:lang w:val="vi-VN"/>
        </w:rPr>
        <w:t>PHÍ DỊCH VỤ VÀ THANH TOÁN PHÍ DỊCH VỤ</w:t>
      </w:r>
    </w:p>
    <w:p w14:paraId="0C0CE047" w14:textId="77777777" w:rsidR="00F672F0" w:rsidRPr="00E8753C" w:rsidRDefault="00F672F0" w:rsidP="00F672F0">
      <w:pPr>
        <w:pStyle w:val="ListParagraph"/>
        <w:numPr>
          <w:ilvl w:val="0"/>
          <w:numId w:val="7"/>
        </w:numPr>
        <w:spacing w:after="0" w:line="312" w:lineRule="auto"/>
        <w:ind w:hanging="540"/>
        <w:jc w:val="both"/>
        <w:rPr>
          <w:rFonts w:ascii="Times New Roman" w:eastAsia="Times New Roman" w:hAnsi="Times New Roman" w:cs="Times New Roman"/>
          <w:b/>
          <w:color w:val="000000"/>
          <w:sz w:val="24"/>
          <w:szCs w:val="24"/>
        </w:rPr>
      </w:pPr>
      <w:r w:rsidRPr="00E8753C">
        <w:rPr>
          <w:rFonts w:ascii="Times New Roman" w:eastAsia="Times New Roman" w:hAnsi="Times New Roman" w:cs="Times New Roman"/>
          <w:b/>
          <w:color w:val="000000"/>
          <w:sz w:val="24"/>
          <w:szCs w:val="24"/>
        </w:rPr>
        <w:t>Phí dịch vụ:</w:t>
      </w:r>
    </w:p>
    <w:p w14:paraId="2DE5207B" w14:textId="05B647AF" w:rsidR="00CB6406" w:rsidRPr="00E8753C" w:rsidRDefault="008C5C74" w:rsidP="00CB6406">
      <w:pPr>
        <w:pStyle w:val="ListParagraph"/>
        <w:numPr>
          <w:ilvl w:val="0"/>
          <w:numId w:val="3"/>
        </w:numPr>
        <w:spacing w:after="0" w:line="312"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Sau khi hoàn thành </w:t>
      </w:r>
      <w:r w:rsidR="00C563F3">
        <w:rPr>
          <w:rFonts w:ascii="Times New Roman" w:eastAsia="Times New Roman" w:hAnsi="Times New Roman" w:cs="Times New Roman"/>
          <w:color w:val="000000"/>
          <w:sz w:val="24"/>
          <w:szCs w:val="24"/>
        </w:rPr>
        <w:t>khối lượng dịch vụ giai đoạn tương ứng,</w:t>
      </w:r>
      <w:r w:rsidR="00CB6406" w:rsidRPr="00E8753C">
        <w:rPr>
          <w:rFonts w:ascii="Times New Roman" w:eastAsia="Times New Roman" w:hAnsi="Times New Roman" w:cs="Times New Roman"/>
          <w:color w:val="000000"/>
          <w:sz w:val="24"/>
          <w:szCs w:val="24"/>
        </w:rPr>
        <w:t xml:space="preserve"> </w:t>
      </w:r>
      <w:r w:rsidR="00CB6406" w:rsidRPr="00E8753C">
        <w:rPr>
          <w:rFonts w:ascii="Times New Roman" w:eastAsia="Times New Roman" w:hAnsi="Times New Roman" w:cs="Times New Roman"/>
          <w:b/>
          <w:color w:val="000000"/>
          <w:sz w:val="24"/>
          <w:szCs w:val="24"/>
        </w:rPr>
        <w:t>Bên B</w:t>
      </w:r>
      <w:r w:rsidR="00CB6406" w:rsidRPr="00E8753C">
        <w:rPr>
          <w:rFonts w:ascii="Times New Roman" w:eastAsia="Times New Roman" w:hAnsi="Times New Roman" w:cs="Times New Roman"/>
          <w:color w:val="000000"/>
          <w:sz w:val="24"/>
          <w:szCs w:val="24"/>
        </w:rPr>
        <w:t xml:space="preserve"> sẽ nhận </w:t>
      </w:r>
      <w:r>
        <w:rPr>
          <w:rFonts w:ascii="Times New Roman" w:eastAsia="Times New Roman" w:hAnsi="Times New Roman" w:cs="Times New Roman"/>
          <w:color w:val="000000"/>
          <w:sz w:val="24"/>
          <w:szCs w:val="24"/>
        </w:rPr>
        <w:t>[ghi số tiền cụ thể]</w:t>
      </w:r>
      <w:r w:rsidR="00CB6406" w:rsidRPr="00E8753C">
        <w:rPr>
          <w:rFonts w:ascii="Times New Roman" w:eastAsia="Times New Roman" w:hAnsi="Times New Roman" w:cs="Times New Roman"/>
          <w:color w:val="000000"/>
          <w:sz w:val="24"/>
          <w:szCs w:val="24"/>
        </w:rPr>
        <w:t xml:space="preserve"> Phí dịch vụ</w:t>
      </w:r>
      <w:r w:rsidR="00C563F3">
        <w:rPr>
          <w:rFonts w:ascii="Times New Roman" w:eastAsia="Times New Roman" w:hAnsi="Times New Roman" w:cs="Times New Roman"/>
          <w:color w:val="000000"/>
          <w:sz w:val="24"/>
          <w:szCs w:val="24"/>
        </w:rPr>
        <w:t>.</w:t>
      </w:r>
      <w:r w:rsidR="00CB6406" w:rsidRPr="00E8753C">
        <w:rPr>
          <w:rFonts w:ascii="Times New Roman" w:eastAsia="Times New Roman" w:hAnsi="Times New Roman" w:cs="Times New Roman"/>
          <w:color w:val="000000"/>
          <w:sz w:val="24"/>
          <w:szCs w:val="24"/>
        </w:rPr>
        <w:t xml:space="preserve"> Mức phí này không bao gồm thuế Thu nhập cá nhân và các khoản thuế khác (nếu có).</w:t>
      </w:r>
    </w:p>
    <w:p w14:paraId="1153132F" w14:textId="15F5FEAB" w:rsidR="00CB6406" w:rsidRPr="00E8753C" w:rsidRDefault="00C563F3" w:rsidP="004A26EB">
      <w:pPr>
        <w:pStyle w:val="ListParagraph"/>
        <w:numPr>
          <w:ilvl w:val="0"/>
          <w:numId w:val="3"/>
        </w:numPr>
        <w:spacing w:after="0" w:line="312" w:lineRule="auto"/>
        <w:ind w:left="720"/>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 xml:space="preserve">Các giai đoạn tiếp </w:t>
      </w:r>
      <w:proofErr w:type="gramStart"/>
      <w:r>
        <w:rPr>
          <w:rFonts w:ascii="Times New Roman" w:hAnsi="Times New Roman" w:cs="Times New Roman"/>
          <w:sz w:val="24"/>
          <w:szCs w:val="24"/>
        </w:rPr>
        <w:t>theo</w:t>
      </w:r>
      <w:proofErr w:type="gramEnd"/>
      <w:r w:rsidR="00CB6406" w:rsidRPr="00E8753C">
        <w:rPr>
          <w:rFonts w:ascii="Times New Roman" w:hAnsi="Times New Roman" w:cs="Times New Roman"/>
          <w:sz w:val="24"/>
          <w:szCs w:val="24"/>
        </w:rPr>
        <w:t xml:space="preserve">: </w:t>
      </w:r>
      <w:r w:rsidR="00CB6406" w:rsidRPr="00E8753C">
        <w:rPr>
          <w:rFonts w:ascii="Times New Roman" w:eastAsia="Times New Roman" w:hAnsi="Times New Roman" w:cs="Times New Roman"/>
          <w:b/>
          <w:bCs/>
          <w:color w:val="000000"/>
          <w:sz w:val="24"/>
          <w:szCs w:val="24"/>
        </w:rPr>
        <w:t>Bên B</w:t>
      </w:r>
      <w:r w:rsidR="00F672F0" w:rsidRPr="00E8753C">
        <w:rPr>
          <w:rFonts w:ascii="Times New Roman" w:eastAsia="Times New Roman" w:hAnsi="Times New Roman" w:cs="Times New Roman"/>
          <w:bCs/>
          <w:color w:val="000000"/>
          <w:sz w:val="24"/>
          <w:szCs w:val="24"/>
        </w:rPr>
        <w:t xml:space="preserve"> sẽ được </w:t>
      </w:r>
      <w:r>
        <w:rPr>
          <w:rFonts w:ascii="Times New Roman" w:eastAsia="Times New Roman" w:hAnsi="Times New Roman" w:cs="Times New Roman"/>
          <w:bCs/>
          <w:color w:val="000000"/>
          <w:sz w:val="24"/>
          <w:szCs w:val="24"/>
        </w:rPr>
        <w:t xml:space="preserve">số tiền </w:t>
      </w:r>
      <w:r w:rsidR="00CB6406" w:rsidRPr="00E8753C">
        <w:rPr>
          <w:rFonts w:ascii="Times New Roman" w:hAnsi="Times New Roman" w:cs="Times New Roman"/>
          <w:b/>
          <w:bCs/>
          <w:sz w:val="24"/>
          <w:szCs w:val="24"/>
        </w:rPr>
        <w:t>Phí dịch vụ</w:t>
      </w:r>
      <w:r>
        <w:rPr>
          <w:rFonts w:ascii="Times New Roman" w:hAnsi="Times New Roman" w:cs="Times New Roman"/>
          <w:b/>
          <w:bCs/>
          <w:sz w:val="24"/>
          <w:szCs w:val="24"/>
        </w:rPr>
        <w:t xml:space="preserve"> </w:t>
      </w:r>
      <w:r w:rsidRPr="00C563F3">
        <w:rPr>
          <w:rFonts w:ascii="Times New Roman" w:hAnsi="Times New Roman" w:cs="Times New Roman"/>
          <w:bCs/>
          <w:sz w:val="24"/>
          <w:szCs w:val="24"/>
        </w:rPr>
        <w:t>sau mỗi lần hoàn thành</w:t>
      </w:r>
      <w:r>
        <w:rPr>
          <w:rFonts w:ascii="Times New Roman" w:hAnsi="Times New Roman" w:cs="Times New Roman"/>
          <w:bCs/>
          <w:sz w:val="24"/>
          <w:szCs w:val="24"/>
        </w:rPr>
        <w:t>.</w:t>
      </w:r>
      <w:r w:rsidR="00CB6406" w:rsidRPr="00E8753C">
        <w:rPr>
          <w:rFonts w:ascii="Times New Roman" w:hAnsi="Times New Roman" w:cs="Times New Roman"/>
          <w:sz w:val="24"/>
          <w:szCs w:val="24"/>
        </w:rPr>
        <w:t xml:space="preserve"> </w:t>
      </w:r>
      <w:r>
        <w:rPr>
          <w:rFonts w:ascii="Times New Roman" w:hAnsi="Times New Roman" w:cs="Times New Roman"/>
          <w:sz w:val="24"/>
          <w:szCs w:val="24"/>
        </w:rPr>
        <w:t xml:space="preserve">Số tiền của mỗi giai đoạn </w:t>
      </w:r>
      <w:r w:rsidR="00CB6406" w:rsidRPr="00E8753C">
        <w:rPr>
          <w:rFonts w:ascii="Times New Roman" w:hAnsi="Times New Roman" w:cs="Times New Roman"/>
          <w:sz w:val="24"/>
          <w:szCs w:val="24"/>
        </w:rPr>
        <w:t>tương đương</w:t>
      </w:r>
      <w:r w:rsidR="00E8753C">
        <w:rPr>
          <w:rFonts w:ascii="Times New Roman" w:hAnsi="Times New Roman" w:cs="Times New Roman"/>
          <w:sz w:val="24"/>
          <w:szCs w:val="24"/>
        </w:rPr>
        <w:t xml:space="preserve"> [Tổng </w:t>
      </w:r>
      <w:r w:rsidR="00590895">
        <w:rPr>
          <w:rFonts w:ascii="Times New Roman" w:hAnsi="Times New Roman" w:cs="Times New Roman"/>
          <w:sz w:val="24"/>
          <w:szCs w:val="24"/>
        </w:rPr>
        <w:t>tiền thanh toán</w:t>
      </w:r>
      <w:bookmarkStart w:id="0" w:name="_GoBack"/>
      <w:bookmarkEnd w:id="0"/>
      <w:r w:rsidR="00E8753C">
        <w:rPr>
          <w:rFonts w:ascii="Times New Roman" w:hAnsi="Times New Roman" w:cs="Times New Roman"/>
          <w:sz w:val="24"/>
          <w:szCs w:val="24"/>
        </w:rPr>
        <w:t>]</w:t>
      </w:r>
      <w:r w:rsidR="00CB6406" w:rsidRPr="00E8753C">
        <w:rPr>
          <w:rFonts w:ascii="Times New Roman" w:hAnsi="Times New Roman" w:cs="Times New Roman"/>
          <w:sz w:val="24"/>
          <w:szCs w:val="24"/>
        </w:rPr>
        <w:t>.</w:t>
      </w:r>
    </w:p>
    <w:p w14:paraId="03035263" w14:textId="0D60D049" w:rsidR="00F672F0" w:rsidRDefault="00F672F0" w:rsidP="004A26EB">
      <w:pPr>
        <w:pStyle w:val="ListParagraph"/>
        <w:numPr>
          <w:ilvl w:val="0"/>
          <w:numId w:val="3"/>
        </w:numPr>
        <w:spacing w:after="0" w:line="312" w:lineRule="auto"/>
        <w:ind w:left="720"/>
        <w:jc w:val="both"/>
        <w:rPr>
          <w:rFonts w:ascii="Times New Roman" w:eastAsia="Times New Roman" w:hAnsi="Times New Roman" w:cs="Times New Roman"/>
          <w:bCs/>
          <w:color w:val="000000"/>
          <w:sz w:val="24"/>
          <w:szCs w:val="24"/>
        </w:rPr>
      </w:pPr>
      <w:r w:rsidRPr="00E8753C">
        <w:rPr>
          <w:rFonts w:ascii="Times New Roman" w:eastAsia="Times New Roman" w:hAnsi="Times New Roman" w:cs="Times New Roman"/>
          <w:bCs/>
          <w:color w:val="000000"/>
          <w:sz w:val="24"/>
          <w:szCs w:val="24"/>
        </w:rPr>
        <w:t xml:space="preserve">Phí dịch vụ </w:t>
      </w:r>
      <w:r w:rsidR="00C563F3">
        <w:rPr>
          <w:rFonts w:ascii="Times New Roman" w:eastAsia="Times New Roman" w:hAnsi="Times New Roman" w:cs="Times New Roman"/>
          <w:bCs/>
          <w:color w:val="000000"/>
          <w:sz w:val="24"/>
          <w:szCs w:val="24"/>
        </w:rPr>
        <w:t xml:space="preserve">ở các giai đoạn sau giai đoạn 1 </w:t>
      </w:r>
      <w:r w:rsidRPr="00E8753C">
        <w:rPr>
          <w:rFonts w:ascii="Times New Roman" w:eastAsia="Times New Roman" w:hAnsi="Times New Roman" w:cs="Times New Roman"/>
          <w:bCs/>
          <w:color w:val="000000"/>
          <w:sz w:val="24"/>
          <w:szCs w:val="24"/>
        </w:rPr>
        <w:t xml:space="preserve">là một khoản tiền </w:t>
      </w:r>
      <w:r w:rsidR="00E8753C">
        <w:rPr>
          <w:rFonts w:ascii="Times New Roman" w:eastAsia="Times New Roman" w:hAnsi="Times New Roman" w:cs="Times New Roman"/>
          <w:bCs/>
          <w:color w:val="000000"/>
          <w:sz w:val="24"/>
          <w:szCs w:val="24"/>
        </w:rPr>
        <w:t>đã</w:t>
      </w:r>
      <w:r w:rsidR="00486941" w:rsidRPr="00E8753C">
        <w:rPr>
          <w:rFonts w:ascii="Times New Roman" w:eastAsia="Times New Roman" w:hAnsi="Times New Roman" w:cs="Times New Roman"/>
          <w:bCs/>
          <w:color w:val="000000"/>
          <w:sz w:val="24"/>
          <w:szCs w:val="24"/>
        </w:rPr>
        <w:t xml:space="preserve"> </w:t>
      </w:r>
      <w:r w:rsidRPr="00E8753C">
        <w:rPr>
          <w:rFonts w:ascii="Times New Roman" w:eastAsia="Times New Roman" w:hAnsi="Times New Roman" w:cs="Times New Roman"/>
          <w:bCs/>
          <w:color w:val="000000"/>
          <w:sz w:val="24"/>
          <w:szCs w:val="24"/>
        </w:rPr>
        <w:t xml:space="preserve">bao gồm thuế Thu nhập cá nhân và các khoản thuế khác phát sinh từ Phí dịch vụ mà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 xml:space="preserve"> trả cho </w:t>
      </w:r>
      <w:r w:rsidR="00CB6406" w:rsidRPr="00E8753C">
        <w:rPr>
          <w:rFonts w:ascii="Times New Roman" w:eastAsia="Times New Roman" w:hAnsi="Times New Roman" w:cs="Times New Roman"/>
          <w:b/>
          <w:bCs/>
          <w:color w:val="000000"/>
          <w:sz w:val="24"/>
          <w:szCs w:val="24"/>
        </w:rPr>
        <w:t>Bên B</w:t>
      </w:r>
      <w:r w:rsidRPr="00E8753C">
        <w:rPr>
          <w:rFonts w:ascii="Times New Roman" w:eastAsia="Times New Roman" w:hAnsi="Times New Roman" w:cs="Times New Roman"/>
          <w:bCs/>
          <w:color w:val="000000"/>
          <w:sz w:val="24"/>
          <w:szCs w:val="24"/>
        </w:rPr>
        <w:t xml:space="preserve"> (nếu có).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 xml:space="preserve"> sẽ khấu trừ Thuế thu nhập cá nhân và các khoản thuế phát sinh khác của </w:t>
      </w:r>
      <w:r w:rsidR="00CB6406" w:rsidRPr="00E8753C">
        <w:rPr>
          <w:rFonts w:ascii="Times New Roman" w:eastAsia="Times New Roman" w:hAnsi="Times New Roman" w:cs="Times New Roman"/>
          <w:b/>
          <w:bCs/>
          <w:color w:val="000000"/>
          <w:sz w:val="24"/>
          <w:szCs w:val="24"/>
        </w:rPr>
        <w:t>Bên B</w:t>
      </w:r>
      <w:r w:rsidRPr="00E8753C">
        <w:rPr>
          <w:rFonts w:ascii="Times New Roman" w:eastAsia="Times New Roman" w:hAnsi="Times New Roman" w:cs="Times New Roman"/>
          <w:bCs/>
          <w:color w:val="000000"/>
          <w:sz w:val="24"/>
          <w:szCs w:val="24"/>
        </w:rPr>
        <w:t xml:space="preserve"> (nếu có) theo quy định của pháp luật, trước khi chuyển khoản Phí dịch vụ hàng tháng cho </w:t>
      </w:r>
      <w:r w:rsidR="00CB6406" w:rsidRPr="00E8753C">
        <w:rPr>
          <w:rFonts w:ascii="Times New Roman" w:eastAsia="Times New Roman" w:hAnsi="Times New Roman" w:cs="Times New Roman"/>
          <w:b/>
          <w:bCs/>
          <w:color w:val="000000"/>
          <w:sz w:val="24"/>
          <w:szCs w:val="24"/>
        </w:rPr>
        <w:t>Bên B</w:t>
      </w:r>
      <w:r w:rsidRPr="00E8753C">
        <w:rPr>
          <w:rFonts w:ascii="Times New Roman" w:eastAsia="Times New Roman" w:hAnsi="Times New Roman" w:cs="Times New Roman"/>
          <w:bCs/>
          <w:color w:val="000000"/>
          <w:sz w:val="24"/>
          <w:szCs w:val="24"/>
        </w:rPr>
        <w:t>.</w:t>
      </w:r>
    </w:p>
    <w:p w14:paraId="6F870FD7" w14:textId="32D020CA" w:rsidR="00C563F3" w:rsidRDefault="00C563F3" w:rsidP="004A26EB">
      <w:pPr>
        <w:pStyle w:val="ListParagraph"/>
        <w:numPr>
          <w:ilvl w:val="0"/>
          <w:numId w:val="3"/>
        </w:numPr>
        <w:spacing w:after="0" w:line="312" w:lineRule="auto"/>
        <w:ind w:lef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Thông tin cụ thể về phí dịch vụ như sau:</w:t>
      </w:r>
    </w:p>
    <w:p w14:paraId="0A4300BD" w14:textId="77777777" w:rsidR="00C563F3" w:rsidRDefault="00C563F3" w:rsidP="00C563F3">
      <w:pPr>
        <w:pStyle w:val="ListParagraph"/>
        <w:spacing w:after="0" w:line="312" w:lineRule="auto"/>
        <w:jc w:val="both"/>
        <w:rPr>
          <w:rFonts w:ascii="Times New Roman" w:eastAsia="Times New Roman" w:hAnsi="Times New Roman" w:cs="Times New Roman"/>
          <w:bCs/>
          <w:color w:val="000000"/>
          <w:sz w:val="24"/>
          <w:szCs w:val="24"/>
        </w:rPr>
      </w:pPr>
    </w:p>
    <w:tbl>
      <w:tblPr>
        <w:tblStyle w:val="TableGrid"/>
        <w:tblW w:w="0" w:type="auto"/>
        <w:tblLook w:val="04A0" w:firstRow="1" w:lastRow="0" w:firstColumn="1" w:lastColumn="0" w:noHBand="0" w:noVBand="1"/>
      </w:tblPr>
      <w:tblGrid>
        <w:gridCol w:w="648"/>
        <w:gridCol w:w="2070"/>
        <w:gridCol w:w="6030"/>
        <w:gridCol w:w="1278"/>
      </w:tblGrid>
      <w:tr w:rsidR="00C563F3" w14:paraId="5D31B899" w14:textId="77777777" w:rsidTr="00C563F3">
        <w:tc>
          <w:tcPr>
            <w:tcW w:w="648" w:type="dxa"/>
          </w:tcPr>
          <w:p w14:paraId="5CD41FED" w14:textId="160E95FD" w:rsidR="00C563F3" w:rsidRDefault="00C563F3" w:rsidP="00C563F3">
            <w:pPr>
              <w:spacing w:line="312"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Stt</w:t>
            </w:r>
          </w:p>
        </w:tc>
        <w:tc>
          <w:tcPr>
            <w:tcW w:w="2070" w:type="dxa"/>
          </w:tcPr>
          <w:p w14:paraId="50D9A402" w14:textId="5346C968" w:rsidR="00C563F3" w:rsidRDefault="00C563F3" w:rsidP="00C563F3">
            <w:pPr>
              <w:spacing w:line="312"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Giai đoạn</w:t>
            </w:r>
          </w:p>
        </w:tc>
        <w:tc>
          <w:tcPr>
            <w:tcW w:w="6030" w:type="dxa"/>
          </w:tcPr>
          <w:p w14:paraId="4875C38F" w14:textId="4B0FE88E" w:rsidR="00C563F3" w:rsidRDefault="00C563F3" w:rsidP="00C563F3">
            <w:pPr>
              <w:spacing w:line="312"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Số tiền</w:t>
            </w:r>
          </w:p>
        </w:tc>
        <w:tc>
          <w:tcPr>
            <w:tcW w:w="1278" w:type="dxa"/>
          </w:tcPr>
          <w:p w14:paraId="68DC0ED4" w14:textId="2CEA57B1" w:rsidR="00C563F3" w:rsidRDefault="00C563F3" w:rsidP="00C563F3">
            <w:pPr>
              <w:spacing w:line="312"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Đơn vị</w:t>
            </w:r>
          </w:p>
        </w:tc>
      </w:tr>
      <w:tr w:rsidR="00C563F3" w14:paraId="51044926" w14:textId="77777777" w:rsidTr="00C563F3">
        <w:tc>
          <w:tcPr>
            <w:tcW w:w="648" w:type="dxa"/>
          </w:tcPr>
          <w:p w14:paraId="5783C0C3" w14:textId="3532F6CC" w:rsidR="00C563F3" w:rsidRDefault="00C563F3" w:rsidP="00C563F3">
            <w:pPr>
              <w:spacing w:line="312"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070" w:type="dxa"/>
          </w:tcPr>
          <w:p w14:paraId="7486EA5A" w14:textId="74D88C73"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6030" w:type="dxa"/>
          </w:tcPr>
          <w:p w14:paraId="76D98603"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1278" w:type="dxa"/>
          </w:tcPr>
          <w:p w14:paraId="11F722F2" w14:textId="14279602" w:rsidR="00C563F3" w:rsidRDefault="00C563F3" w:rsidP="00C563F3">
            <w:pPr>
              <w:spacing w:line="312"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đ</w:t>
            </w:r>
          </w:p>
        </w:tc>
      </w:tr>
      <w:tr w:rsidR="00C563F3" w14:paraId="2427FEE0" w14:textId="77777777" w:rsidTr="00C563F3">
        <w:tc>
          <w:tcPr>
            <w:tcW w:w="648" w:type="dxa"/>
          </w:tcPr>
          <w:p w14:paraId="2C77093A" w14:textId="7F32AD3F" w:rsidR="00C563F3" w:rsidRDefault="00C563F3" w:rsidP="00C563F3">
            <w:pPr>
              <w:spacing w:line="312"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2070" w:type="dxa"/>
          </w:tcPr>
          <w:p w14:paraId="6DA9C86A"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6030" w:type="dxa"/>
          </w:tcPr>
          <w:p w14:paraId="257A7C40"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1278" w:type="dxa"/>
          </w:tcPr>
          <w:p w14:paraId="66FD72BF"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r>
      <w:tr w:rsidR="00C563F3" w14:paraId="27FA5A2E" w14:textId="77777777" w:rsidTr="00C563F3">
        <w:tc>
          <w:tcPr>
            <w:tcW w:w="648" w:type="dxa"/>
          </w:tcPr>
          <w:p w14:paraId="2D69AA06" w14:textId="562D527B" w:rsidR="00C563F3" w:rsidRDefault="00C563F3" w:rsidP="00C563F3">
            <w:pPr>
              <w:spacing w:line="312"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2070" w:type="dxa"/>
          </w:tcPr>
          <w:p w14:paraId="49AC6911"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6030" w:type="dxa"/>
          </w:tcPr>
          <w:p w14:paraId="7647968D"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1278" w:type="dxa"/>
          </w:tcPr>
          <w:p w14:paraId="33679636"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r>
      <w:tr w:rsidR="00C563F3" w14:paraId="3C5C79DB" w14:textId="77777777" w:rsidTr="00C563F3">
        <w:tc>
          <w:tcPr>
            <w:tcW w:w="648" w:type="dxa"/>
          </w:tcPr>
          <w:p w14:paraId="63684660"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2070" w:type="dxa"/>
          </w:tcPr>
          <w:p w14:paraId="3260C29E"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6030" w:type="dxa"/>
          </w:tcPr>
          <w:p w14:paraId="4516F6E6"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1278" w:type="dxa"/>
          </w:tcPr>
          <w:p w14:paraId="1D0AA4AE"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r>
      <w:tr w:rsidR="00C563F3" w14:paraId="6F22D6F7" w14:textId="77777777" w:rsidTr="00C563F3">
        <w:tc>
          <w:tcPr>
            <w:tcW w:w="2718" w:type="dxa"/>
            <w:gridSpan w:val="2"/>
          </w:tcPr>
          <w:p w14:paraId="38ECF7CA" w14:textId="36A206D8" w:rsidR="00C563F3" w:rsidRDefault="00C563F3" w:rsidP="00C563F3">
            <w:pPr>
              <w:spacing w:line="312"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Tổng tiền</w:t>
            </w:r>
          </w:p>
        </w:tc>
        <w:tc>
          <w:tcPr>
            <w:tcW w:w="6030" w:type="dxa"/>
          </w:tcPr>
          <w:p w14:paraId="75EAD74C"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1278" w:type="dxa"/>
          </w:tcPr>
          <w:p w14:paraId="4D52736C"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r>
      <w:tr w:rsidR="00C563F3" w14:paraId="0BA69355" w14:textId="77777777" w:rsidTr="00C563F3">
        <w:tc>
          <w:tcPr>
            <w:tcW w:w="2718" w:type="dxa"/>
            <w:gridSpan w:val="2"/>
          </w:tcPr>
          <w:p w14:paraId="4B3E155B" w14:textId="7E7EA336" w:rsidR="00C563F3" w:rsidRDefault="00C563F3" w:rsidP="00C563F3">
            <w:pPr>
              <w:spacing w:line="312"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Thuế TNCN (10%)</w:t>
            </w:r>
          </w:p>
        </w:tc>
        <w:tc>
          <w:tcPr>
            <w:tcW w:w="6030" w:type="dxa"/>
          </w:tcPr>
          <w:p w14:paraId="27C613B6"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c>
          <w:tcPr>
            <w:tcW w:w="1278" w:type="dxa"/>
          </w:tcPr>
          <w:p w14:paraId="74EEE3D0" w14:textId="77777777" w:rsidR="00C563F3" w:rsidRDefault="00C563F3" w:rsidP="00C563F3">
            <w:pPr>
              <w:spacing w:line="312" w:lineRule="auto"/>
              <w:jc w:val="both"/>
              <w:rPr>
                <w:rFonts w:ascii="Times New Roman" w:eastAsia="Times New Roman" w:hAnsi="Times New Roman" w:cs="Times New Roman"/>
                <w:bCs/>
                <w:color w:val="000000"/>
                <w:sz w:val="24"/>
                <w:szCs w:val="24"/>
              </w:rPr>
            </w:pPr>
          </w:p>
        </w:tc>
      </w:tr>
    </w:tbl>
    <w:p w14:paraId="4430BC2F" w14:textId="77777777" w:rsidR="00C563F3" w:rsidRDefault="00C563F3" w:rsidP="00C563F3">
      <w:pPr>
        <w:spacing w:after="0" w:line="312" w:lineRule="auto"/>
        <w:jc w:val="both"/>
        <w:rPr>
          <w:rFonts w:ascii="Times New Roman" w:eastAsia="Times New Roman" w:hAnsi="Times New Roman" w:cs="Times New Roman"/>
          <w:bCs/>
          <w:color w:val="000000"/>
          <w:sz w:val="24"/>
          <w:szCs w:val="24"/>
        </w:rPr>
      </w:pPr>
    </w:p>
    <w:p w14:paraId="7824A2D5" w14:textId="77777777" w:rsidR="00F672F0" w:rsidRPr="00E8753C" w:rsidRDefault="00F672F0" w:rsidP="00F672F0">
      <w:pPr>
        <w:pStyle w:val="ListParagraph"/>
        <w:numPr>
          <w:ilvl w:val="0"/>
          <w:numId w:val="7"/>
        </w:numPr>
        <w:spacing w:after="0" w:line="312" w:lineRule="auto"/>
        <w:ind w:hanging="540"/>
        <w:jc w:val="both"/>
        <w:rPr>
          <w:rFonts w:ascii="Times New Roman" w:eastAsia="Times New Roman" w:hAnsi="Times New Roman" w:cs="Times New Roman"/>
          <w:b/>
          <w:color w:val="000000"/>
          <w:sz w:val="24"/>
          <w:szCs w:val="24"/>
          <w:lang w:val="vi-VN"/>
        </w:rPr>
      </w:pPr>
      <w:r w:rsidRPr="00E8753C">
        <w:rPr>
          <w:rFonts w:ascii="Times New Roman" w:eastAsia="Times New Roman" w:hAnsi="Times New Roman" w:cs="Times New Roman"/>
          <w:b/>
          <w:color w:val="000000"/>
          <w:sz w:val="24"/>
          <w:szCs w:val="24"/>
        </w:rPr>
        <w:t>Thanh toán Phí dịch vụ:</w:t>
      </w:r>
    </w:p>
    <w:p w14:paraId="15CAE8C2" w14:textId="1B1B6C24" w:rsidR="00F672F0" w:rsidRPr="00E8753C" w:rsidRDefault="00F672F0" w:rsidP="00F672F0">
      <w:pPr>
        <w:pStyle w:val="ListParagraph"/>
        <w:numPr>
          <w:ilvl w:val="0"/>
          <w:numId w:val="3"/>
        </w:numPr>
        <w:spacing w:after="0" w:line="312" w:lineRule="auto"/>
        <w:ind w:left="720"/>
        <w:jc w:val="both"/>
        <w:rPr>
          <w:rFonts w:ascii="Times New Roman" w:eastAsia="Times New Roman" w:hAnsi="Times New Roman" w:cs="Times New Roman"/>
          <w:bCs/>
          <w:color w:val="000000"/>
          <w:sz w:val="24"/>
          <w:szCs w:val="24"/>
        </w:rPr>
      </w:pPr>
      <w:r w:rsidRPr="00E8753C">
        <w:rPr>
          <w:rFonts w:ascii="Times New Roman" w:eastAsia="Times New Roman" w:hAnsi="Times New Roman" w:cs="Times New Roman"/>
          <w:bCs/>
          <w:color w:val="000000"/>
          <w:sz w:val="24"/>
          <w:szCs w:val="24"/>
        </w:rPr>
        <w:t xml:space="preserve">Phí Dịch vụ sẽ được thanh toán qua các đợt thanh toán tương ứng cho </w:t>
      </w:r>
      <w:r w:rsidR="00ED5278" w:rsidRPr="00E8753C">
        <w:rPr>
          <w:rFonts w:ascii="Times New Roman" w:eastAsia="Times New Roman" w:hAnsi="Times New Roman" w:cs="Times New Roman"/>
          <w:bCs/>
          <w:color w:val="000000"/>
          <w:sz w:val="24"/>
          <w:szCs w:val="24"/>
        </w:rPr>
        <w:t>thời gian</w:t>
      </w:r>
      <w:r w:rsidRPr="00E8753C">
        <w:rPr>
          <w:rFonts w:ascii="Times New Roman" w:eastAsia="Times New Roman" w:hAnsi="Times New Roman" w:cs="Times New Roman"/>
          <w:bCs/>
          <w:color w:val="000000"/>
          <w:sz w:val="24"/>
          <w:szCs w:val="24"/>
        </w:rPr>
        <w:t xml:space="preserve"> cung cấp Dịch vụ thực tế và chất lượng Dịch vụ cung ứng trong mỗi </w:t>
      </w:r>
      <w:r w:rsidR="00C563F3">
        <w:rPr>
          <w:rFonts w:ascii="Times New Roman" w:eastAsia="Times New Roman" w:hAnsi="Times New Roman" w:cs="Times New Roman"/>
          <w:bCs/>
          <w:color w:val="000000"/>
          <w:sz w:val="24"/>
          <w:szCs w:val="24"/>
        </w:rPr>
        <w:t>giai đoạn</w:t>
      </w:r>
      <w:r w:rsidRPr="00E8753C">
        <w:rPr>
          <w:rFonts w:ascii="Times New Roman" w:eastAsia="Times New Roman" w:hAnsi="Times New Roman" w:cs="Times New Roman"/>
          <w:bCs/>
          <w:color w:val="000000"/>
          <w:sz w:val="24"/>
          <w:szCs w:val="24"/>
        </w:rPr>
        <w:t xml:space="preserve"> </w:t>
      </w:r>
      <w:proofErr w:type="gramStart"/>
      <w:r w:rsidRPr="00E8753C">
        <w:rPr>
          <w:rFonts w:ascii="Times New Roman" w:eastAsia="Times New Roman" w:hAnsi="Times New Roman" w:cs="Times New Roman"/>
          <w:bCs/>
          <w:color w:val="000000"/>
          <w:sz w:val="24"/>
          <w:szCs w:val="24"/>
        </w:rPr>
        <w:t>theo</w:t>
      </w:r>
      <w:proofErr w:type="gramEnd"/>
      <w:r w:rsidRPr="00E8753C">
        <w:rPr>
          <w:rFonts w:ascii="Times New Roman" w:eastAsia="Times New Roman" w:hAnsi="Times New Roman" w:cs="Times New Roman"/>
          <w:bCs/>
          <w:color w:val="000000"/>
          <w:sz w:val="24"/>
          <w:szCs w:val="24"/>
        </w:rPr>
        <w:t xml:space="preserve"> </w:t>
      </w:r>
      <w:r w:rsidR="00ED5278" w:rsidRPr="00E8753C">
        <w:rPr>
          <w:rFonts w:ascii="Times New Roman" w:eastAsia="Times New Roman" w:hAnsi="Times New Roman" w:cs="Times New Roman"/>
          <w:bCs/>
          <w:color w:val="000000"/>
          <w:sz w:val="24"/>
          <w:szCs w:val="24"/>
        </w:rPr>
        <w:t xml:space="preserve">Biên bản nghiệm thu thời gian và đánh giá chất lượng dịch vụ </w:t>
      </w:r>
      <w:r w:rsidRPr="00E8753C">
        <w:rPr>
          <w:rFonts w:ascii="Times New Roman" w:eastAsia="Times New Roman" w:hAnsi="Times New Roman" w:cs="Times New Roman"/>
          <w:bCs/>
          <w:color w:val="000000"/>
          <w:sz w:val="24"/>
          <w:szCs w:val="24"/>
        </w:rPr>
        <w:t xml:space="preserve">được phê duyệt bởi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w:t>
      </w:r>
    </w:p>
    <w:p w14:paraId="4C6C52A0" w14:textId="52ECFCD7" w:rsidR="00544C43" w:rsidRPr="00C563F3" w:rsidRDefault="00CB6406" w:rsidP="00F672F0">
      <w:pPr>
        <w:pStyle w:val="ListParagraph"/>
        <w:numPr>
          <w:ilvl w:val="0"/>
          <w:numId w:val="3"/>
        </w:numPr>
        <w:spacing w:after="0" w:line="312" w:lineRule="auto"/>
        <w:ind w:left="720"/>
        <w:jc w:val="both"/>
        <w:rPr>
          <w:rFonts w:ascii="Times New Roman" w:eastAsia="Times New Roman" w:hAnsi="Times New Roman" w:cs="Times New Roman"/>
          <w:bCs/>
          <w:color w:val="000000"/>
          <w:sz w:val="24"/>
          <w:szCs w:val="24"/>
          <w:lang w:val="vi-VN"/>
        </w:rPr>
      </w:pPr>
      <w:r w:rsidRPr="00E8753C">
        <w:rPr>
          <w:rFonts w:ascii="Times New Roman" w:eastAsia="Times New Roman" w:hAnsi="Times New Roman" w:cs="Times New Roman"/>
          <w:b/>
          <w:bCs/>
          <w:color w:val="000000"/>
          <w:sz w:val="24"/>
          <w:szCs w:val="24"/>
        </w:rPr>
        <w:t>Bên A</w:t>
      </w:r>
      <w:r w:rsidR="00F672F0" w:rsidRPr="00E8753C">
        <w:rPr>
          <w:rFonts w:ascii="Times New Roman" w:eastAsia="Times New Roman" w:hAnsi="Times New Roman" w:cs="Times New Roman"/>
          <w:bCs/>
          <w:color w:val="000000"/>
          <w:sz w:val="24"/>
          <w:szCs w:val="24"/>
        </w:rPr>
        <w:t xml:space="preserve"> sẽ thanh toán cho </w:t>
      </w:r>
      <w:r w:rsidRPr="00E8753C">
        <w:rPr>
          <w:rFonts w:ascii="Times New Roman" w:eastAsia="Times New Roman" w:hAnsi="Times New Roman" w:cs="Times New Roman"/>
          <w:b/>
          <w:bCs/>
          <w:color w:val="000000"/>
          <w:sz w:val="24"/>
          <w:szCs w:val="24"/>
        </w:rPr>
        <w:t>Bên B</w:t>
      </w:r>
      <w:r w:rsidR="00F672F0" w:rsidRPr="00E8753C">
        <w:rPr>
          <w:rFonts w:ascii="Times New Roman" w:eastAsia="Times New Roman" w:hAnsi="Times New Roman" w:cs="Times New Roman"/>
          <w:bCs/>
          <w:color w:val="000000"/>
          <w:sz w:val="24"/>
          <w:szCs w:val="24"/>
        </w:rPr>
        <w:t xml:space="preserve"> Phí dịch vụ bằng tiền mặt hoặc chuyển khoản trong vòng 10 (mười) ngày </w:t>
      </w:r>
      <w:r w:rsidR="00C563F3">
        <w:rPr>
          <w:rFonts w:ascii="Times New Roman" w:eastAsia="Times New Roman" w:hAnsi="Times New Roman" w:cs="Times New Roman"/>
          <w:bCs/>
          <w:color w:val="000000"/>
          <w:sz w:val="24"/>
          <w:szCs w:val="24"/>
        </w:rPr>
        <w:t xml:space="preserve">tính từ lúc hoàn thành biên bản nghiệm </w:t>
      </w:r>
      <w:proofErr w:type="gramStart"/>
      <w:r w:rsidR="00C563F3">
        <w:rPr>
          <w:rFonts w:ascii="Times New Roman" w:eastAsia="Times New Roman" w:hAnsi="Times New Roman" w:cs="Times New Roman"/>
          <w:bCs/>
          <w:color w:val="000000"/>
          <w:sz w:val="24"/>
          <w:szCs w:val="24"/>
        </w:rPr>
        <w:t>thu</w:t>
      </w:r>
      <w:proofErr w:type="gramEnd"/>
      <w:r w:rsidR="00F672F0" w:rsidRPr="00E8753C">
        <w:rPr>
          <w:rFonts w:ascii="Times New Roman" w:eastAsia="Times New Roman" w:hAnsi="Times New Roman" w:cs="Times New Roman"/>
          <w:bCs/>
          <w:color w:val="000000"/>
          <w:sz w:val="24"/>
          <w:szCs w:val="24"/>
        </w:rPr>
        <w:t xml:space="preserve"> (không bao gồm Chủ nhật và ngày nghỉ Lễ).</w:t>
      </w:r>
    </w:p>
    <w:p w14:paraId="68ACB1E0" w14:textId="77777777" w:rsidR="00C563F3" w:rsidRPr="00E8753C" w:rsidRDefault="00C563F3" w:rsidP="00C563F3">
      <w:pPr>
        <w:pStyle w:val="ListParagraph"/>
        <w:spacing w:after="0" w:line="312" w:lineRule="auto"/>
        <w:jc w:val="both"/>
        <w:rPr>
          <w:rFonts w:ascii="Times New Roman" w:eastAsia="Times New Roman" w:hAnsi="Times New Roman" w:cs="Times New Roman"/>
          <w:bCs/>
          <w:color w:val="000000"/>
          <w:sz w:val="24"/>
          <w:szCs w:val="24"/>
          <w:lang w:val="vi-VN"/>
        </w:rPr>
      </w:pPr>
    </w:p>
    <w:p w14:paraId="04A38B15" w14:textId="39387C90" w:rsidR="00E45863" w:rsidRPr="00E8753C" w:rsidRDefault="00E45863" w:rsidP="00D559BF">
      <w:pPr>
        <w:pStyle w:val="Heading1"/>
        <w:rPr>
          <w:szCs w:val="24"/>
        </w:rPr>
      </w:pPr>
      <w:r w:rsidRPr="00E8753C">
        <w:rPr>
          <w:szCs w:val="24"/>
          <w:u w:val="single"/>
          <w:lang w:val="vi-VN"/>
        </w:rPr>
        <w:t>ĐIỀU 3:</w:t>
      </w:r>
      <w:r w:rsidRPr="00E8753C">
        <w:rPr>
          <w:szCs w:val="24"/>
          <w:lang w:val="vi-VN"/>
        </w:rPr>
        <w:t xml:space="preserve"> </w:t>
      </w:r>
      <w:r w:rsidR="00ED5278" w:rsidRPr="00E8753C">
        <w:rPr>
          <w:szCs w:val="24"/>
        </w:rPr>
        <w:t>QUYỀN VÀ NGHĨA VỤ CỦA CÁC BÊN</w:t>
      </w:r>
    </w:p>
    <w:p w14:paraId="42037D3B" w14:textId="0BF3EA12" w:rsidR="00A85612" w:rsidRPr="00E8753C" w:rsidRDefault="00A85612" w:rsidP="00F31A47">
      <w:pPr>
        <w:pStyle w:val="ListParagraph"/>
        <w:numPr>
          <w:ilvl w:val="0"/>
          <w:numId w:val="9"/>
        </w:numPr>
        <w:spacing w:after="0" w:line="312" w:lineRule="auto"/>
        <w:ind w:hanging="540"/>
        <w:jc w:val="both"/>
        <w:rPr>
          <w:rFonts w:ascii="Times New Roman" w:eastAsia="Times New Roman" w:hAnsi="Times New Roman" w:cs="Times New Roman"/>
          <w:b/>
          <w:color w:val="000000"/>
          <w:sz w:val="24"/>
          <w:szCs w:val="24"/>
          <w:lang w:val="vi-VN"/>
        </w:rPr>
      </w:pPr>
      <w:r w:rsidRPr="00E8753C">
        <w:rPr>
          <w:rFonts w:ascii="Times New Roman" w:eastAsia="Times New Roman" w:hAnsi="Times New Roman" w:cs="Times New Roman"/>
          <w:b/>
          <w:color w:val="000000"/>
          <w:sz w:val="24"/>
          <w:szCs w:val="24"/>
        </w:rPr>
        <w:t xml:space="preserve">Quyền </w:t>
      </w:r>
      <w:r w:rsidR="00ED5278" w:rsidRPr="00E8753C">
        <w:rPr>
          <w:rFonts w:ascii="Times New Roman" w:eastAsia="Times New Roman" w:hAnsi="Times New Roman" w:cs="Times New Roman"/>
          <w:b/>
          <w:color w:val="000000"/>
          <w:sz w:val="24"/>
          <w:szCs w:val="24"/>
        </w:rPr>
        <w:t>và nghĩa vụ</w:t>
      </w:r>
      <w:r w:rsidRPr="00E8753C">
        <w:rPr>
          <w:rFonts w:ascii="Times New Roman" w:eastAsia="Times New Roman" w:hAnsi="Times New Roman" w:cs="Times New Roman"/>
          <w:b/>
          <w:color w:val="000000"/>
          <w:sz w:val="24"/>
          <w:szCs w:val="24"/>
        </w:rPr>
        <w:t xml:space="preserve"> của </w:t>
      </w:r>
      <w:r w:rsidR="00CB6406" w:rsidRPr="00E8753C">
        <w:rPr>
          <w:rFonts w:ascii="Times New Roman" w:eastAsia="Times New Roman" w:hAnsi="Times New Roman" w:cs="Times New Roman"/>
          <w:b/>
          <w:color w:val="000000"/>
          <w:sz w:val="24"/>
          <w:szCs w:val="24"/>
        </w:rPr>
        <w:t>Bên A</w:t>
      </w:r>
      <w:r w:rsidRPr="00E8753C">
        <w:rPr>
          <w:rFonts w:ascii="Times New Roman" w:eastAsia="Times New Roman" w:hAnsi="Times New Roman" w:cs="Times New Roman"/>
          <w:b/>
          <w:color w:val="000000"/>
          <w:sz w:val="24"/>
          <w:szCs w:val="24"/>
        </w:rPr>
        <w:t>:</w:t>
      </w:r>
    </w:p>
    <w:p w14:paraId="2C3C9EDF" w14:textId="44E03532" w:rsidR="00ED5278" w:rsidRPr="00E8753C" w:rsidRDefault="00CB6406" w:rsidP="00ED5278">
      <w:pPr>
        <w:pStyle w:val="ListParagraph"/>
        <w:numPr>
          <w:ilvl w:val="0"/>
          <w:numId w:val="28"/>
        </w:numPr>
        <w:spacing w:after="0" w:line="312" w:lineRule="auto"/>
        <w:ind w:left="720"/>
        <w:jc w:val="both"/>
        <w:rPr>
          <w:rFonts w:ascii="Times New Roman" w:eastAsia="Times New Roman" w:hAnsi="Times New Roman" w:cs="Times New Roman"/>
          <w:bCs/>
          <w:color w:val="000000"/>
          <w:sz w:val="24"/>
          <w:szCs w:val="24"/>
        </w:rPr>
      </w:pPr>
      <w:r w:rsidRPr="00E8753C">
        <w:rPr>
          <w:rFonts w:ascii="Times New Roman" w:eastAsia="Times New Roman" w:hAnsi="Times New Roman" w:cs="Times New Roman"/>
          <w:b/>
          <w:bCs/>
          <w:color w:val="000000"/>
          <w:sz w:val="24"/>
          <w:szCs w:val="24"/>
        </w:rPr>
        <w:t>Bên A</w:t>
      </w:r>
      <w:r w:rsidR="00ED5278" w:rsidRPr="00E8753C">
        <w:rPr>
          <w:rFonts w:ascii="Times New Roman" w:eastAsia="Times New Roman" w:hAnsi="Times New Roman" w:cs="Times New Roman"/>
          <w:bCs/>
          <w:color w:val="000000"/>
          <w:sz w:val="24"/>
          <w:szCs w:val="24"/>
        </w:rPr>
        <w:t xml:space="preserve"> có quyền kiểm tra việc thực hiện Hợp đồng này </w:t>
      </w:r>
      <w:proofErr w:type="gramStart"/>
      <w:r w:rsidR="00ED5278" w:rsidRPr="00E8753C">
        <w:rPr>
          <w:rFonts w:ascii="Times New Roman" w:eastAsia="Times New Roman" w:hAnsi="Times New Roman" w:cs="Times New Roman"/>
          <w:bCs/>
          <w:color w:val="000000"/>
          <w:sz w:val="24"/>
          <w:szCs w:val="24"/>
        </w:rPr>
        <w:t>theo</w:t>
      </w:r>
      <w:proofErr w:type="gramEnd"/>
      <w:r w:rsidR="00ED5278" w:rsidRPr="00E8753C">
        <w:rPr>
          <w:rFonts w:ascii="Times New Roman" w:eastAsia="Times New Roman" w:hAnsi="Times New Roman" w:cs="Times New Roman"/>
          <w:bCs/>
          <w:color w:val="000000"/>
          <w:sz w:val="24"/>
          <w:szCs w:val="24"/>
        </w:rPr>
        <w:t xml:space="preserve"> nội dung, điều khoản đã ký kết.</w:t>
      </w:r>
    </w:p>
    <w:p w14:paraId="2CA78E4E" w14:textId="7ECB2106" w:rsidR="00ED5278" w:rsidRPr="00E8753C" w:rsidRDefault="00ED5278" w:rsidP="00ED5278">
      <w:pPr>
        <w:pStyle w:val="ListParagraph"/>
        <w:numPr>
          <w:ilvl w:val="0"/>
          <w:numId w:val="28"/>
        </w:numPr>
        <w:spacing w:after="0" w:line="312" w:lineRule="auto"/>
        <w:ind w:left="720"/>
        <w:jc w:val="both"/>
        <w:rPr>
          <w:rFonts w:ascii="Times New Roman" w:eastAsia="Times New Roman" w:hAnsi="Times New Roman" w:cs="Times New Roman"/>
          <w:bCs/>
          <w:color w:val="000000"/>
          <w:sz w:val="24"/>
          <w:szCs w:val="24"/>
        </w:rPr>
      </w:pPr>
      <w:r w:rsidRPr="00E8753C">
        <w:rPr>
          <w:rFonts w:ascii="Times New Roman" w:eastAsia="Times New Roman" w:hAnsi="Times New Roman" w:cs="Times New Roman"/>
          <w:bCs/>
          <w:color w:val="000000"/>
          <w:sz w:val="24"/>
          <w:szCs w:val="24"/>
        </w:rPr>
        <w:t xml:space="preserve">Tùy vào quyết định của mình,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 xml:space="preserve"> có quyền đơn phương chấm dứt Hợp đồng này trước thời hạn, khấu trừ các khoản thanh toán cho Dịch vụ nếu thấy chất lượng của Dịch vụ không đảm bảo, không phù hợp với nhu cầu sử dụng của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 xml:space="preserve"> theo Hợp đồng này, hoặc </w:t>
      </w:r>
      <w:r w:rsidR="00CB6406" w:rsidRPr="00E8753C">
        <w:rPr>
          <w:rFonts w:ascii="Times New Roman" w:eastAsia="Times New Roman" w:hAnsi="Times New Roman" w:cs="Times New Roman"/>
          <w:b/>
          <w:bCs/>
          <w:color w:val="000000"/>
          <w:sz w:val="24"/>
          <w:szCs w:val="24"/>
        </w:rPr>
        <w:t>Bên B</w:t>
      </w:r>
      <w:r w:rsidRPr="00E8753C">
        <w:rPr>
          <w:rFonts w:ascii="Times New Roman" w:eastAsia="Times New Roman" w:hAnsi="Times New Roman" w:cs="Times New Roman"/>
          <w:bCs/>
          <w:color w:val="000000"/>
          <w:sz w:val="24"/>
          <w:szCs w:val="24"/>
        </w:rPr>
        <w:t xml:space="preserve"> không thực hiện thỏa đáng theo bất kỳ điều khoản hoặc điều kiện nào của Hợp đồng này và không khắc phục đạt yêu cầu của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 xml:space="preserve"> trong thời hạn mà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 xml:space="preserve"> có thể đưa ra. </w:t>
      </w:r>
      <w:r w:rsidR="00CB6406" w:rsidRPr="00E8753C">
        <w:rPr>
          <w:rFonts w:ascii="Times New Roman" w:eastAsia="Times New Roman" w:hAnsi="Times New Roman" w:cs="Times New Roman"/>
          <w:b/>
          <w:bCs/>
          <w:color w:val="000000"/>
          <w:sz w:val="24"/>
          <w:szCs w:val="24"/>
        </w:rPr>
        <w:t>Bên A</w:t>
      </w:r>
      <w:r w:rsidRPr="00E8753C">
        <w:rPr>
          <w:rFonts w:ascii="Times New Roman" w:eastAsia="Times New Roman" w:hAnsi="Times New Roman" w:cs="Times New Roman"/>
          <w:bCs/>
          <w:color w:val="000000"/>
          <w:sz w:val="24"/>
          <w:szCs w:val="24"/>
        </w:rPr>
        <w:t xml:space="preserve"> sẽ không chịu bất kỳ khoản bồi thường nào liên quan đến việc chấm dứt Hợp đồng này.</w:t>
      </w:r>
    </w:p>
    <w:p w14:paraId="330B1024" w14:textId="22D29C2D" w:rsidR="00ED5278" w:rsidRPr="00E8753C" w:rsidRDefault="00CB6406" w:rsidP="00ED5278">
      <w:pPr>
        <w:pStyle w:val="ListParagraph"/>
        <w:numPr>
          <w:ilvl w:val="0"/>
          <w:numId w:val="28"/>
        </w:numPr>
        <w:spacing w:after="0" w:line="312" w:lineRule="auto"/>
        <w:ind w:left="720"/>
        <w:jc w:val="both"/>
        <w:rPr>
          <w:rFonts w:ascii="Times New Roman" w:eastAsia="Times New Roman" w:hAnsi="Times New Roman" w:cs="Times New Roman"/>
          <w:bCs/>
          <w:color w:val="000000"/>
          <w:sz w:val="24"/>
          <w:szCs w:val="24"/>
        </w:rPr>
      </w:pPr>
      <w:r w:rsidRPr="00E8753C">
        <w:rPr>
          <w:rFonts w:ascii="Times New Roman" w:eastAsia="Times New Roman" w:hAnsi="Times New Roman" w:cs="Times New Roman"/>
          <w:b/>
          <w:bCs/>
          <w:color w:val="000000"/>
          <w:sz w:val="24"/>
          <w:szCs w:val="24"/>
        </w:rPr>
        <w:t>Bên A</w:t>
      </w:r>
      <w:r w:rsidR="00ED5278" w:rsidRPr="00E8753C">
        <w:rPr>
          <w:rFonts w:ascii="Times New Roman" w:eastAsia="Times New Roman" w:hAnsi="Times New Roman" w:cs="Times New Roman"/>
          <w:bCs/>
          <w:color w:val="000000"/>
          <w:sz w:val="24"/>
          <w:szCs w:val="24"/>
        </w:rPr>
        <w:t xml:space="preserve"> có nghĩa vụ tạo điều kiện thuận lợi cho </w:t>
      </w:r>
      <w:r w:rsidRPr="00E8753C">
        <w:rPr>
          <w:rFonts w:ascii="Times New Roman" w:eastAsia="Times New Roman" w:hAnsi="Times New Roman" w:cs="Times New Roman"/>
          <w:b/>
          <w:bCs/>
          <w:color w:val="000000"/>
          <w:sz w:val="24"/>
          <w:szCs w:val="24"/>
        </w:rPr>
        <w:t>Bên B</w:t>
      </w:r>
      <w:r w:rsidR="00ED5278" w:rsidRPr="00E8753C">
        <w:rPr>
          <w:rFonts w:ascii="Times New Roman" w:eastAsia="Times New Roman" w:hAnsi="Times New Roman" w:cs="Times New Roman"/>
          <w:bCs/>
          <w:color w:val="000000"/>
          <w:sz w:val="24"/>
          <w:szCs w:val="24"/>
        </w:rPr>
        <w:t xml:space="preserve"> hoàn thành Dịch vụ.</w:t>
      </w:r>
    </w:p>
    <w:p w14:paraId="37674A22" w14:textId="27EDED97" w:rsidR="00ED5278" w:rsidRPr="00E8753C" w:rsidRDefault="00CB6406" w:rsidP="00ED5278">
      <w:pPr>
        <w:pStyle w:val="ListParagraph"/>
        <w:numPr>
          <w:ilvl w:val="0"/>
          <w:numId w:val="28"/>
        </w:numPr>
        <w:spacing w:after="0" w:line="312" w:lineRule="auto"/>
        <w:ind w:left="720"/>
        <w:jc w:val="both"/>
        <w:rPr>
          <w:rFonts w:ascii="Times New Roman" w:eastAsia="Times New Roman" w:hAnsi="Times New Roman" w:cs="Times New Roman"/>
          <w:bCs/>
          <w:color w:val="000000"/>
          <w:sz w:val="24"/>
          <w:szCs w:val="24"/>
          <w:lang w:val="vi-VN"/>
        </w:rPr>
      </w:pPr>
      <w:r w:rsidRPr="00E8753C">
        <w:rPr>
          <w:rFonts w:ascii="Times New Roman" w:eastAsia="Times New Roman" w:hAnsi="Times New Roman" w:cs="Times New Roman"/>
          <w:b/>
          <w:bCs/>
          <w:color w:val="000000"/>
          <w:sz w:val="24"/>
          <w:szCs w:val="24"/>
        </w:rPr>
        <w:lastRenderedPageBreak/>
        <w:t>Bên A</w:t>
      </w:r>
      <w:r w:rsidR="00ED5278" w:rsidRPr="00E8753C">
        <w:rPr>
          <w:rFonts w:ascii="Times New Roman" w:eastAsia="Times New Roman" w:hAnsi="Times New Roman" w:cs="Times New Roman"/>
          <w:bCs/>
          <w:color w:val="000000"/>
          <w:sz w:val="24"/>
          <w:szCs w:val="24"/>
        </w:rPr>
        <w:t xml:space="preserve"> có nghĩa vụ trả Phí dịch vụ được quy định tại Điều 2 của Hợp đồng này.</w:t>
      </w:r>
    </w:p>
    <w:p w14:paraId="1B9CCCD8" w14:textId="0F39FA6B" w:rsidR="00A85612" w:rsidRPr="00E8753C" w:rsidRDefault="00ED5278" w:rsidP="00A85612">
      <w:pPr>
        <w:pStyle w:val="SealingClauses"/>
        <w:numPr>
          <w:ilvl w:val="0"/>
          <w:numId w:val="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hanging="540"/>
        <w:contextualSpacing/>
        <w:jc w:val="both"/>
        <w:rPr>
          <w:rFonts w:eastAsia="Calibri"/>
          <w:b/>
          <w:bCs/>
          <w:szCs w:val="24"/>
          <w:lang w:val="vi-VN"/>
        </w:rPr>
      </w:pPr>
      <w:r w:rsidRPr="00E8753C">
        <w:rPr>
          <w:rFonts w:eastAsia="Calibri"/>
          <w:b/>
          <w:bCs/>
          <w:szCs w:val="24"/>
          <w:lang w:val="en-US"/>
        </w:rPr>
        <w:t>Quyền và ng</w:t>
      </w:r>
      <w:r w:rsidR="00A85612" w:rsidRPr="00E8753C">
        <w:rPr>
          <w:rFonts w:eastAsia="Calibri"/>
          <w:b/>
          <w:bCs/>
          <w:szCs w:val="24"/>
          <w:lang w:val="vi-VN"/>
        </w:rPr>
        <w:t xml:space="preserve">hĩa vụ của </w:t>
      </w:r>
      <w:r w:rsidR="00CB6406" w:rsidRPr="00E8753C">
        <w:rPr>
          <w:rFonts w:eastAsia="Calibri"/>
          <w:b/>
          <w:bCs/>
          <w:szCs w:val="24"/>
          <w:lang w:val="en-US"/>
        </w:rPr>
        <w:t>Bên B</w:t>
      </w:r>
      <w:r w:rsidR="00A85612" w:rsidRPr="00E8753C">
        <w:rPr>
          <w:rFonts w:eastAsia="Calibri"/>
          <w:b/>
          <w:bCs/>
          <w:szCs w:val="24"/>
          <w:lang w:val="vi-VN"/>
        </w:rPr>
        <w:t>:</w:t>
      </w:r>
    </w:p>
    <w:p w14:paraId="2DADE5DB" w14:textId="02588930" w:rsidR="00ED5278" w:rsidRPr="00E8753C" w:rsidRDefault="00CB6406" w:rsidP="00ED5278">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r w:rsidRPr="00E8753C">
        <w:rPr>
          <w:rFonts w:eastAsia="Calibri"/>
          <w:b/>
          <w:szCs w:val="24"/>
          <w:lang w:val="en-US"/>
        </w:rPr>
        <w:t>Bên B</w:t>
      </w:r>
      <w:r w:rsidR="00ED5278" w:rsidRPr="00E8753C">
        <w:rPr>
          <w:rFonts w:eastAsia="Calibri"/>
          <w:szCs w:val="24"/>
          <w:lang w:val="en-US"/>
        </w:rPr>
        <w:t xml:space="preserve"> có quyền yêu cầu </w:t>
      </w:r>
      <w:r w:rsidRPr="00E8753C">
        <w:rPr>
          <w:rFonts w:eastAsia="Calibri"/>
          <w:b/>
          <w:szCs w:val="24"/>
          <w:lang w:val="en-US"/>
        </w:rPr>
        <w:t>Bên A</w:t>
      </w:r>
      <w:r w:rsidR="00ED5278" w:rsidRPr="00E8753C">
        <w:rPr>
          <w:rFonts w:eastAsia="Calibri"/>
          <w:szCs w:val="24"/>
          <w:lang w:val="en-US"/>
        </w:rPr>
        <w:t xml:space="preserve"> trả tiền Phí dịch vụ </w:t>
      </w:r>
      <w:proofErr w:type="gramStart"/>
      <w:r w:rsidR="00ED5278" w:rsidRPr="00E8753C">
        <w:rPr>
          <w:rFonts w:eastAsia="Calibri"/>
          <w:szCs w:val="24"/>
          <w:lang w:val="en-US"/>
        </w:rPr>
        <w:t>theo</w:t>
      </w:r>
      <w:proofErr w:type="gramEnd"/>
      <w:r w:rsidR="00ED5278" w:rsidRPr="00E8753C">
        <w:rPr>
          <w:rFonts w:eastAsia="Calibri"/>
          <w:szCs w:val="24"/>
          <w:lang w:val="en-US"/>
        </w:rPr>
        <w:t xml:space="preserve"> quy định tại Điều 2 nêu trên.</w:t>
      </w:r>
    </w:p>
    <w:p w14:paraId="0357C1BA" w14:textId="4F26FBFC" w:rsidR="00ED5278" w:rsidRPr="00E8753C" w:rsidRDefault="00CB6406" w:rsidP="00ED5278">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r w:rsidRPr="00E8753C">
        <w:rPr>
          <w:rFonts w:eastAsia="Calibri"/>
          <w:b/>
          <w:szCs w:val="24"/>
          <w:lang w:val="en-US"/>
        </w:rPr>
        <w:t>Bên B</w:t>
      </w:r>
      <w:r w:rsidR="00ED5278" w:rsidRPr="00E8753C">
        <w:rPr>
          <w:rFonts w:eastAsia="Calibri"/>
          <w:szCs w:val="24"/>
          <w:lang w:val="en-US"/>
        </w:rPr>
        <w:t xml:space="preserve"> có nghĩa vụ thực hiện Dịch vụ một cách chuyên nghiệp, cải thiện và nâng cao hiệu suất làm việc với nỗ lực tốt nhất của mình.</w:t>
      </w:r>
    </w:p>
    <w:p w14:paraId="58AFB4C4" w14:textId="3451A5A2" w:rsidR="00ED5278" w:rsidRPr="00E8753C" w:rsidRDefault="00ED5278" w:rsidP="00ED5278">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r w:rsidRPr="00E8753C">
        <w:rPr>
          <w:rFonts w:eastAsia="Calibri"/>
          <w:szCs w:val="24"/>
          <w:lang w:val="en-US"/>
        </w:rPr>
        <w:t xml:space="preserve">Trong quá trình thực hiện công việc </w:t>
      </w:r>
      <w:proofErr w:type="gramStart"/>
      <w:r w:rsidRPr="00E8753C">
        <w:rPr>
          <w:rFonts w:eastAsia="Calibri"/>
          <w:szCs w:val="24"/>
          <w:lang w:val="en-US"/>
        </w:rPr>
        <w:t>theo</w:t>
      </w:r>
      <w:proofErr w:type="gramEnd"/>
      <w:r w:rsidRPr="00E8753C">
        <w:rPr>
          <w:rFonts w:eastAsia="Calibri"/>
          <w:szCs w:val="24"/>
          <w:lang w:val="en-US"/>
        </w:rPr>
        <w:t xml:space="preserve"> Hợp đồng, </w:t>
      </w:r>
      <w:r w:rsidR="00CB6406" w:rsidRPr="00E8753C">
        <w:rPr>
          <w:rFonts w:eastAsia="Calibri"/>
          <w:b/>
          <w:szCs w:val="24"/>
          <w:lang w:val="en-US"/>
        </w:rPr>
        <w:t>Bên B</w:t>
      </w:r>
      <w:r w:rsidRPr="00E8753C">
        <w:rPr>
          <w:rFonts w:eastAsia="Calibri"/>
          <w:szCs w:val="24"/>
          <w:lang w:val="en-US"/>
        </w:rPr>
        <w:t xml:space="preserve"> cam kết không thực hiện bất kỳ hành vi nào vi phạm bất kỳ quy định nào của pháp luật hoặc của </w:t>
      </w:r>
      <w:r w:rsidR="00CB6406" w:rsidRPr="00E8753C">
        <w:rPr>
          <w:rFonts w:eastAsia="Calibri"/>
          <w:b/>
          <w:szCs w:val="24"/>
          <w:lang w:val="en-US"/>
        </w:rPr>
        <w:t>Bên A</w:t>
      </w:r>
      <w:r w:rsidRPr="00E8753C">
        <w:rPr>
          <w:rFonts w:eastAsia="Calibri"/>
          <w:szCs w:val="24"/>
          <w:lang w:val="en-US"/>
        </w:rPr>
        <w:t xml:space="preserve">, cũng như không xâm hại tới uy tín, sản phẩm, dịch vụ của </w:t>
      </w:r>
      <w:r w:rsidR="00CB6406" w:rsidRPr="00E8753C">
        <w:rPr>
          <w:rFonts w:eastAsia="Calibri"/>
          <w:b/>
          <w:szCs w:val="24"/>
          <w:lang w:val="en-US"/>
        </w:rPr>
        <w:t>Bên A</w:t>
      </w:r>
      <w:r w:rsidRPr="00E8753C">
        <w:rPr>
          <w:rFonts w:eastAsia="Calibri"/>
          <w:szCs w:val="24"/>
          <w:lang w:val="en-US"/>
        </w:rPr>
        <w:t>.</w:t>
      </w:r>
    </w:p>
    <w:p w14:paraId="1C4B727A" w14:textId="70B14093" w:rsidR="00ED5278" w:rsidRDefault="00CB6406" w:rsidP="00ED5278">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r w:rsidRPr="00E8753C">
        <w:rPr>
          <w:rFonts w:eastAsia="Calibri"/>
          <w:b/>
          <w:szCs w:val="24"/>
          <w:lang w:val="en-US"/>
        </w:rPr>
        <w:t>Bên B</w:t>
      </w:r>
      <w:r w:rsidR="00ED5278" w:rsidRPr="00E8753C">
        <w:rPr>
          <w:rFonts w:eastAsia="Calibri"/>
          <w:szCs w:val="24"/>
          <w:lang w:val="en-US"/>
        </w:rPr>
        <w:t xml:space="preserve"> không được quyền chuyển giao Hợp đồng cho bên thứ ba </w:t>
      </w:r>
      <w:proofErr w:type="gramStart"/>
      <w:r w:rsidR="00ED5278" w:rsidRPr="00E8753C">
        <w:rPr>
          <w:rFonts w:eastAsia="Calibri"/>
          <w:szCs w:val="24"/>
          <w:lang w:val="en-US"/>
        </w:rPr>
        <w:t>theo</w:t>
      </w:r>
      <w:proofErr w:type="gramEnd"/>
      <w:r w:rsidR="00ED5278" w:rsidRPr="00E8753C">
        <w:rPr>
          <w:rFonts w:eastAsia="Calibri"/>
          <w:szCs w:val="24"/>
          <w:lang w:val="en-US"/>
        </w:rPr>
        <w:t xml:space="preserve"> bất kỳ hình thức nào mà không có sự đồng ý trước bằng văn bản của </w:t>
      </w:r>
      <w:r w:rsidRPr="00E8753C">
        <w:rPr>
          <w:rFonts w:eastAsia="Calibri"/>
          <w:b/>
          <w:szCs w:val="24"/>
          <w:lang w:val="en-US"/>
        </w:rPr>
        <w:t>Bên A</w:t>
      </w:r>
      <w:r w:rsidR="00ED5278" w:rsidRPr="00E8753C">
        <w:rPr>
          <w:rFonts w:eastAsia="Calibri"/>
          <w:szCs w:val="24"/>
          <w:lang w:val="en-US"/>
        </w:rPr>
        <w:t>.</w:t>
      </w:r>
    </w:p>
    <w:p w14:paraId="62E4D1BD" w14:textId="77777777" w:rsidR="00F24B9F" w:rsidRPr="00E8753C" w:rsidRDefault="00F24B9F" w:rsidP="00F24B9F">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p>
    <w:p w14:paraId="675B36E3" w14:textId="3D818307" w:rsidR="00ED5278" w:rsidRPr="00E8753C" w:rsidRDefault="00ED5278" w:rsidP="00D559BF">
      <w:pPr>
        <w:pStyle w:val="Heading1"/>
        <w:rPr>
          <w:szCs w:val="24"/>
        </w:rPr>
      </w:pPr>
      <w:r w:rsidRPr="00E8753C">
        <w:rPr>
          <w:szCs w:val="24"/>
          <w:u w:val="single"/>
          <w:lang w:val="vi-VN"/>
        </w:rPr>
        <w:t xml:space="preserve">ĐIỀU </w:t>
      </w:r>
      <w:r w:rsidRPr="00E8753C">
        <w:rPr>
          <w:szCs w:val="24"/>
          <w:u w:val="single"/>
        </w:rPr>
        <w:t>4</w:t>
      </w:r>
      <w:r w:rsidRPr="00E8753C">
        <w:rPr>
          <w:szCs w:val="24"/>
          <w:u w:val="single"/>
          <w:lang w:val="vi-VN"/>
        </w:rPr>
        <w:t>:</w:t>
      </w:r>
      <w:r w:rsidRPr="00E8753C">
        <w:rPr>
          <w:szCs w:val="24"/>
          <w:lang w:val="vi-VN"/>
        </w:rPr>
        <w:t xml:space="preserve"> </w:t>
      </w:r>
      <w:r w:rsidRPr="00E8753C">
        <w:rPr>
          <w:szCs w:val="24"/>
        </w:rPr>
        <w:t xml:space="preserve">CAM KẾT CỦA </w:t>
      </w:r>
      <w:r w:rsidR="00CB6406" w:rsidRPr="00E8753C">
        <w:rPr>
          <w:szCs w:val="24"/>
        </w:rPr>
        <w:t>BÊN B</w:t>
      </w:r>
    </w:p>
    <w:p w14:paraId="4E9B6E15" w14:textId="46CD9D15" w:rsidR="007D1AAE" w:rsidRPr="00E8753C" w:rsidRDefault="00CB6406" w:rsidP="007D1AAE">
      <w:pPr>
        <w:pStyle w:val="SealingClauses"/>
        <w:numPr>
          <w:ilvl w:val="0"/>
          <w:numId w:val="30"/>
        </w:numPr>
        <w:spacing w:line="312" w:lineRule="auto"/>
        <w:ind w:hanging="540"/>
        <w:contextualSpacing/>
        <w:jc w:val="both"/>
        <w:rPr>
          <w:rFonts w:eastAsia="Calibri"/>
          <w:szCs w:val="24"/>
          <w:lang w:val="en-US"/>
        </w:rPr>
      </w:pPr>
      <w:r w:rsidRPr="00E8753C">
        <w:rPr>
          <w:rFonts w:eastAsia="Calibri"/>
          <w:b/>
          <w:szCs w:val="24"/>
          <w:lang w:val="en-US"/>
        </w:rPr>
        <w:t>Bên B</w:t>
      </w:r>
      <w:r w:rsidR="007D1AAE" w:rsidRPr="00E8753C">
        <w:rPr>
          <w:rFonts w:eastAsia="Calibri"/>
          <w:szCs w:val="24"/>
          <w:lang w:val="en-US"/>
        </w:rPr>
        <w:t xml:space="preserve"> công nhận rằng việc ký kết và thực hiện Hợp đồng này không phát sinh quan hệ lao động giữa </w:t>
      </w:r>
      <w:r w:rsidRPr="00E8753C">
        <w:rPr>
          <w:rFonts w:eastAsia="Calibri"/>
          <w:b/>
          <w:szCs w:val="24"/>
          <w:lang w:val="en-US"/>
        </w:rPr>
        <w:t>Bên A</w:t>
      </w:r>
      <w:r w:rsidR="007D1AAE" w:rsidRPr="00E8753C">
        <w:rPr>
          <w:rFonts w:eastAsia="Calibri"/>
          <w:szCs w:val="24"/>
          <w:lang w:val="en-US"/>
        </w:rPr>
        <w:t xml:space="preserve"> và </w:t>
      </w:r>
      <w:r w:rsidRPr="00E8753C">
        <w:rPr>
          <w:rFonts w:eastAsia="Calibri"/>
          <w:b/>
          <w:szCs w:val="24"/>
          <w:lang w:val="en-US"/>
        </w:rPr>
        <w:t>Bên B</w:t>
      </w:r>
      <w:r w:rsidR="007D1AAE" w:rsidRPr="00E8753C">
        <w:rPr>
          <w:rFonts w:eastAsia="Calibri"/>
          <w:szCs w:val="24"/>
          <w:lang w:val="en-US"/>
        </w:rPr>
        <w:t xml:space="preserve">. </w:t>
      </w:r>
      <w:r w:rsidRPr="00E8753C">
        <w:rPr>
          <w:rFonts w:eastAsia="Calibri"/>
          <w:b/>
          <w:szCs w:val="24"/>
          <w:lang w:val="en-US"/>
        </w:rPr>
        <w:t>Bên B</w:t>
      </w:r>
      <w:r w:rsidR="007D1AAE" w:rsidRPr="00E8753C">
        <w:rPr>
          <w:rFonts w:eastAsia="Calibri"/>
          <w:szCs w:val="24"/>
          <w:lang w:val="en-US"/>
        </w:rPr>
        <w:t xml:space="preserve"> cam kết trong bất kỳ trường hợp nào, </w:t>
      </w:r>
      <w:r w:rsidRPr="00E8753C">
        <w:rPr>
          <w:rFonts w:eastAsia="Calibri"/>
          <w:b/>
          <w:szCs w:val="24"/>
          <w:lang w:val="en-US"/>
        </w:rPr>
        <w:t>Bên B</w:t>
      </w:r>
      <w:r w:rsidR="007D1AAE" w:rsidRPr="00E8753C">
        <w:rPr>
          <w:rFonts w:eastAsia="Calibri"/>
          <w:szCs w:val="24"/>
          <w:lang w:val="en-US"/>
        </w:rPr>
        <w:t xml:space="preserve"> sẽ không tự giới thiệu hay khẳng định hoặc có hành vi khác khiến bên thứ ba hiểu rằng </w:t>
      </w:r>
      <w:r w:rsidRPr="00E8753C">
        <w:rPr>
          <w:rFonts w:eastAsia="Calibri"/>
          <w:b/>
          <w:szCs w:val="24"/>
          <w:lang w:val="en-US"/>
        </w:rPr>
        <w:t>Bên B</w:t>
      </w:r>
      <w:r w:rsidR="007D1AAE" w:rsidRPr="00E8753C">
        <w:rPr>
          <w:rFonts w:eastAsia="Calibri"/>
          <w:szCs w:val="24"/>
          <w:lang w:val="en-US"/>
        </w:rPr>
        <w:t xml:space="preserve"> là người lao động của </w:t>
      </w:r>
      <w:r w:rsidRPr="00E8753C">
        <w:rPr>
          <w:rFonts w:eastAsia="Calibri"/>
          <w:b/>
          <w:szCs w:val="24"/>
          <w:lang w:val="en-US"/>
        </w:rPr>
        <w:t>Bên A</w:t>
      </w:r>
      <w:r w:rsidR="007D1AAE" w:rsidRPr="00E8753C">
        <w:rPr>
          <w:rFonts w:eastAsia="Calibri"/>
          <w:szCs w:val="24"/>
          <w:lang w:val="en-US"/>
        </w:rPr>
        <w:t xml:space="preserve">.  </w:t>
      </w:r>
    </w:p>
    <w:p w14:paraId="3BDB098D" w14:textId="4B595FEC" w:rsidR="007D1AAE" w:rsidRPr="00E8753C" w:rsidRDefault="00CB6406" w:rsidP="007D1AAE">
      <w:pPr>
        <w:pStyle w:val="SealingClauses"/>
        <w:numPr>
          <w:ilvl w:val="0"/>
          <w:numId w:val="30"/>
        </w:numPr>
        <w:spacing w:line="312" w:lineRule="auto"/>
        <w:ind w:hanging="540"/>
        <w:contextualSpacing/>
        <w:jc w:val="both"/>
        <w:rPr>
          <w:rFonts w:eastAsia="Calibri"/>
          <w:szCs w:val="24"/>
          <w:lang w:val="en-US"/>
        </w:rPr>
      </w:pPr>
      <w:r w:rsidRPr="00E8753C">
        <w:rPr>
          <w:rFonts w:eastAsia="Calibri"/>
          <w:b/>
          <w:szCs w:val="24"/>
          <w:lang w:val="en-US"/>
        </w:rPr>
        <w:t>Bên B</w:t>
      </w:r>
      <w:r w:rsidR="007D1AAE" w:rsidRPr="00E8753C">
        <w:rPr>
          <w:rFonts w:eastAsia="Calibri"/>
          <w:szCs w:val="24"/>
          <w:lang w:val="en-US"/>
        </w:rPr>
        <w:t xml:space="preserve"> công nhận rằng </w:t>
      </w:r>
      <w:r w:rsidRPr="00E8753C">
        <w:rPr>
          <w:rFonts w:eastAsia="Calibri"/>
          <w:b/>
          <w:szCs w:val="24"/>
          <w:lang w:val="en-US"/>
        </w:rPr>
        <w:t>Bên A</w:t>
      </w:r>
      <w:r w:rsidR="007D1AAE" w:rsidRPr="00E8753C">
        <w:rPr>
          <w:rFonts w:eastAsia="Calibri"/>
          <w:szCs w:val="24"/>
          <w:lang w:val="en-US"/>
        </w:rPr>
        <w:t xml:space="preserve"> không chịu trách nhiệm về những vi phạm pháp luật mà </w:t>
      </w:r>
      <w:r w:rsidRPr="00E8753C">
        <w:rPr>
          <w:rFonts w:eastAsia="Calibri"/>
          <w:b/>
          <w:szCs w:val="24"/>
          <w:lang w:val="en-US"/>
        </w:rPr>
        <w:t>Bên B</w:t>
      </w:r>
      <w:r w:rsidR="007D1AAE" w:rsidRPr="00E8753C">
        <w:rPr>
          <w:rFonts w:eastAsia="Calibri"/>
          <w:szCs w:val="24"/>
          <w:lang w:val="en-US"/>
        </w:rPr>
        <w:t xml:space="preserve"> có thể mắc phải, và không có nghĩa vụ thực hiện chế độ Bảo hiểm xã hội, Bảo hiểm Y tế hay bất kỳ chế độ bảo hiểm nào khác cho </w:t>
      </w:r>
      <w:r w:rsidRPr="00E8753C">
        <w:rPr>
          <w:rFonts w:eastAsia="Calibri"/>
          <w:b/>
          <w:szCs w:val="24"/>
          <w:lang w:val="en-US"/>
        </w:rPr>
        <w:t>Bên B</w:t>
      </w:r>
      <w:r w:rsidR="007D1AAE" w:rsidRPr="00E8753C">
        <w:rPr>
          <w:rFonts w:eastAsia="Calibri"/>
          <w:szCs w:val="24"/>
          <w:lang w:val="en-US"/>
        </w:rPr>
        <w:t>.</w:t>
      </w:r>
    </w:p>
    <w:p w14:paraId="5D0A2B9B" w14:textId="4C32FA2C" w:rsidR="007D1AAE" w:rsidRPr="00E8753C" w:rsidRDefault="00CB6406" w:rsidP="007D1AAE">
      <w:pPr>
        <w:pStyle w:val="SealingClauses"/>
        <w:numPr>
          <w:ilvl w:val="0"/>
          <w:numId w:val="30"/>
        </w:numPr>
        <w:spacing w:line="312" w:lineRule="auto"/>
        <w:ind w:hanging="540"/>
        <w:contextualSpacing/>
        <w:jc w:val="both"/>
        <w:rPr>
          <w:rFonts w:eastAsia="Calibri"/>
          <w:szCs w:val="24"/>
          <w:lang w:val="en-US"/>
        </w:rPr>
      </w:pPr>
      <w:r w:rsidRPr="00E8753C">
        <w:rPr>
          <w:rFonts w:eastAsia="Calibri"/>
          <w:b/>
          <w:szCs w:val="24"/>
          <w:lang w:val="en-US"/>
        </w:rPr>
        <w:t>Bên B</w:t>
      </w:r>
      <w:r w:rsidR="007D1AAE" w:rsidRPr="00E8753C">
        <w:rPr>
          <w:rFonts w:eastAsia="Calibri"/>
          <w:szCs w:val="24"/>
          <w:lang w:val="en-US"/>
        </w:rPr>
        <w:t xml:space="preserve"> cam kết không được lợi dụng cơ sở vật chất, tên và uy tín của </w:t>
      </w:r>
      <w:r w:rsidRPr="00E8753C">
        <w:rPr>
          <w:rFonts w:eastAsia="Calibri"/>
          <w:b/>
          <w:szCs w:val="24"/>
          <w:lang w:val="en-US"/>
        </w:rPr>
        <w:t>Bên A</w:t>
      </w:r>
      <w:r w:rsidR="007D1AAE" w:rsidRPr="00E8753C">
        <w:rPr>
          <w:rFonts w:eastAsia="Calibri"/>
          <w:szCs w:val="24"/>
          <w:lang w:val="en-US"/>
        </w:rPr>
        <w:t xml:space="preserve"> để làm bất kỳ việc gì cho cá nhân mình hoặc làm tổn hại đến tên tuổi hay vật chất của </w:t>
      </w:r>
      <w:r w:rsidRPr="00E8753C">
        <w:rPr>
          <w:rFonts w:eastAsia="Calibri"/>
          <w:b/>
          <w:szCs w:val="24"/>
          <w:lang w:val="en-US"/>
        </w:rPr>
        <w:t>Bên A</w:t>
      </w:r>
      <w:r w:rsidR="007D1AAE" w:rsidRPr="00E8753C">
        <w:rPr>
          <w:rFonts w:eastAsia="Calibri"/>
          <w:szCs w:val="24"/>
          <w:lang w:val="en-US"/>
        </w:rPr>
        <w:t xml:space="preserve">. </w:t>
      </w:r>
      <w:r w:rsidRPr="00E8753C">
        <w:rPr>
          <w:rFonts w:eastAsia="Calibri"/>
          <w:b/>
          <w:szCs w:val="24"/>
          <w:lang w:val="en-US"/>
        </w:rPr>
        <w:t>Bên B</w:t>
      </w:r>
      <w:r w:rsidR="007D1AAE" w:rsidRPr="00E8753C">
        <w:rPr>
          <w:rFonts w:eastAsia="Calibri"/>
          <w:szCs w:val="24"/>
          <w:lang w:val="en-US"/>
        </w:rPr>
        <w:t xml:space="preserve"> sẽ phải chịu trách nhiệm bồi thường đối với những thiệt hại, tổn hại mà </w:t>
      </w:r>
      <w:r w:rsidRPr="00E8753C">
        <w:rPr>
          <w:rFonts w:eastAsia="Calibri"/>
          <w:b/>
          <w:szCs w:val="24"/>
          <w:lang w:val="en-US"/>
        </w:rPr>
        <w:t>Bên A</w:t>
      </w:r>
      <w:r w:rsidR="007D1AAE" w:rsidRPr="00E8753C">
        <w:rPr>
          <w:rFonts w:eastAsia="Calibri"/>
          <w:szCs w:val="24"/>
          <w:lang w:val="en-US"/>
        </w:rPr>
        <w:t xml:space="preserve"> phải gánh chịu do việc vi phạm của </w:t>
      </w:r>
      <w:r w:rsidRPr="00E8753C">
        <w:rPr>
          <w:rFonts w:eastAsia="Calibri"/>
          <w:b/>
          <w:szCs w:val="24"/>
          <w:lang w:val="en-US"/>
        </w:rPr>
        <w:t>Bên B</w:t>
      </w:r>
      <w:r w:rsidR="007D1AAE" w:rsidRPr="00E8753C">
        <w:rPr>
          <w:rFonts w:eastAsia="Calibri"/>
          <w:szCs w:val="24"/>
          <w:lang w:val="en-US"/>
        </w:rPr>
        <w:t xml:space="preserve"> gây ra.</w:t>
      </w:r>
    </w:p>
    <w:p w14:paraId="2DE9EAC0" w14:textId="4F6FD4C6" w:rsidR="00322820" w:rsidRPr="00E8753C" w:rsidRDefault="00CB6406" w:rsidP="007D1AAE">
      <w:pPr>
        <w:pStyle w:val="SealingClauses"/>
        <w:numPr>
          <w:ilvl w:val="0"/>
          <w:numId w:val="30"/>
        </w:numPr>
        <w:spacing w:line="312" w:lineRule="auto"/>
        <w:ind w:hanging="540"/>
        <w:contextualSpacing/>
        <w:jc w:val="both"/>
        <w:rPr>
          <w:rFonts w:eastAsia="Calibri"/>
          <w:szCs w:val="24"/>
          <w:lang w:val="en-US"/>
        </w:rPr>
      </w:pPr>
      <w:r w:rsidRPr="00E8753C">
        <w:rPr>
          <w:rFonts w:eastAsia="Calibri"/>
          <w:b/>
          <w:szCs w:val="24"/>
          <w:lang w:val="en-US"/>
        </w:rPr>
        <w:t>Bên B</w:t>
      </w:r>
      <w:r w:rsidR="00322820" w:rsidRPr="00E8753C">
        <w:rPr>
          <w:rFonts w:eastAsia="Calibri"/>
          <w:szCs w:val="24"/>
          <w:lang w:val="en-US"/>
        </w:rPr>
        <w:t xml:space="preserve"> sẽ nghiêm chỉnh c</w:t>
      </w:r>
      <w:r w:rsidR="00322820" w:rsidRPr="00E8753C">
        <w:rPr>
          <w:rFonts w:eastAsia="Calibri"/>
          <w:szCs w:val="24"/>
          <w:lang w:val="vi-VN"/>
        </w:rPr>
        <w:t xml:space="preserve">hấp hành và tuân thủ các yêu cầu của </w:t>
      </w:r>
      <w:r w:rsidRPr="00E8753C">
        <w:rPr>
          <w:rFonts w:eastAsia="Calibri"/>
          <w:b/>
          <w:szCs w:val="24"/>
          <w:lang w:val="en-US"/>
        </w:rPr>
        <w:t>Bên A</w:t>
      </w:r>
      <w:r w:rsidR="00322820" w:rsidRPr="00E8753C">
        <w:rPr>
          <w:rFonts w:eastAsia="Calibri"/>
          <w:szCs w:val="24"/>
          <w:lang w:val="en-US"/>
        </w:rPr>
        <w:t xml:space="preserve">, luôn nỗ lực cung cấp dịch vụ chất lượng cao nhất, đáp ứng nhu cầu của </w:t>
      </w:r>
      <w:r w:rsidRPr="00E8753C">
        <w:rPr>
          <w:rFonts w:eastAsia="Calibri"/>
          <w:b/>
          <w:szCs w:val="24"/>
          <w:lang w:val="en-US"/>
        </w:rPr>
        <w:t>Bên A</w:t>
      </w:r>
      <w:r w:rsidR="00322820" w:rsidRPr="00E8753C">
        <w:rPr>
          <w:rFonts w:eastAsia="Calibri"/>
          <w:szCs w:val="24"/>
          <w:lang w:val="en-US"/>
        </w:rPr>
        <w:t>.</w:t>
      </w:r>
    </w:p>
    <w:p w14:paraId="6A37BACA" w14:textId="6497D1A2" w:rsidR="007D1AAE" w:rsidRPr="00E8753C" w:rsidRDefault="007D1AAE" w:rsidP="007D1AAE">
      <w:pPr>
        <w:pStyle w:val="SealingClauses"/>
        <w:numPr>
          <w:ilvl w:val="0"/>
          <w:numId w:val="30"/>
        </w:numPr>
        <w:spacing w:line="312" w:lineRule="auto"/>
        <w:ind w:hanging="540"/>
        <w:contextualSpacing/>
        <w:jc w:val="both"/>
        <w:rPr>
          <w:rFonts w:eastAsia="Calibri"/>
          <w:szCs w:val="24"/>
          <w:lang w:val="en-US"/>
        </w:rPr>
      </w:pPr>
      <w:r w:rsidRPr="00E8753C">
        <w:rPr>
          <w:rFonts w:eastAsia="Calibri"/>
          <w:szCs w:val="24"/>
          <w:lang w:val="en-US"/>
        </w:rPr>
        <w:t xml:space="preserve">Trong suốt thời hạn của </w:t>
      </w:r>
      <w:r w:rsidR="00571479" w:rsidRPr="00E8753C">
        <w:rPr>
          <w:rFonts w:eastAsia="Calibri"/>
          <w:szCs w:val="24"/>
          <w:lang w:val="en-US"/>
        </w:rPr>
        <w:t>Hợp đồng</w:t>
      </w:r>
      <w:r w:rsidRPr="00E8753C">
        <w:rPr>
          <w:rFonts w:eastAsia="Calibri"/>
          <w:szCs w:val="24"/>
          <w:lang w:val="en-US"/>
        </w:rPr>
        <w:t xml:space="preserve"> này và cả sau khi kết thúc </w:t>
      </w:r>
      <w:r w:rsidR="00571479" w:rsidRPr="00E8753C">
        <w:rPr>
          <w:rFonts w:eastAsia="Calibri"/>
          <w:szCs w:val="24"/>
          <w:lang w:val="en-US"/>
        </w:rPr>
        <w:t>Hợp đồng</w:t>
      </w:r>
      <w:r w:rsidRPr="00E8753C">
        <w:rPr>
          <w:rFonts w:eastAsia="Calibri"/>
          <w:szCs w:val="24"/>
          <w:lang w:val="en-US"/>
        </w:rPr>
        <w:t xml:space="preserve">, </w:t>
      </w:r>
      <w:r w:rsidR="00CB6406" w:rsidRPr="00E8753C">
        <w:rPr>
          <w:rFonts w:eastAsia="Calibri"/>
          <w:b/>
          <w:szCs w:val="24"/>
          <w:lang w:val="en-US"/>
        </w:rPr>
        <w:t>Bên B</w:t>
      </w:r>
      <w:r w:rsidRPr="00E8753C">
        <w:rPr>
          <w:rFonts w:eastAsia="Calibri"/>
          <w:szCs w:val="24"/>
          <w:lang w:val="en-US"/>
        </w:rPr>
        <w:t xml:space="preserve"> cam kết thực hiện và tuân thủ các quy định về bảo mật của </w:t>
      </w:r>
      <w:r w:rsidR="00CB6406" w:rsidRPr="00E8753C">
        <w:rPr>
          <w:rFonts w:eastAsia="Calibri"/>
          <w:b/>
          <w:szCs w:val="24"/>
          <w:lang w:val="en-US"/>
        </w:rPr>
        <w:t>Bên A</w:t>
      </w:r>
      <w:r w:rsidRPr="00E8753C">
        <w:rPr>
          <w:rFonts w:eastAsia="Calibri"/>
          <w:szCs w:val="24"/>
          <w:lang w:val="en-US"/>
        </w:rPr>
        <w:t xml:space="preserve"> như sau:</w:t>
      </w:r>
    </w:p>
    <w:p w14:paraId="60D86077" w14:textId="7AEC8512" w:rsidR="00322820" w:rsidRPr="00E8753C" w:rsidRDefault="00CB6406" w:rsidP="00322820">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r w:rsidRPr="00E8753C">
        <w:rPr>
          <w:rFonts w:eastAsia="Calibri"/>
          <w:b/>
          <w:szCs w:val="24"/>
          <w:lang w:val="en-US"/>
        </w:rPr>
        <w:t>Bên B</w:t>
      </w:r>
      <w:r w:rsidR="007D1AAE" w:rsidRPr="00E8753C">
        <w:rPr>
          <w:rFonts w:eastAsia="Calibri"/>
          <w:szCs w:val="24"/>
          <w:lang w:val="en-US"/>
        </w:rPr>
        <w:t xml:space="preserve"> không được phép cung cấp, sao chép, tái tạo hoặc tiết lộ bất kỳ </w:t>
      </w:r>
      <w:r w:rsidR="007D1AAE" w:rsidRPr="00E8753C">
        <w:rPr>
          <w:rFonts w:eastAsia="Calibri"/>
          <w:b/>
          <w:bCs/>
          <w:szCs w:val="24"/>
          <w:lang w:val="en-US"/>
        </w:rPr>
        <w:t>Thông Tin Bảo Mật</w:t>
      </w:r>
      <w:r w:rsidR="007D1AAE" w:rsidRPr="00E8753C">
        <w:rPr>
          <w:rFonts w:eastAsia="Calibri"/>
          <w:szCs w:val="24"/>
          <w:lang w:val="en-US"/>
        </w:rPr>
        <w:t xml:space="preserve"> của </w:t>
      </w:r>
      <w:r w:rsidRPr="00E8753C">
        <w:rPr>
          <w:rFonts w:eastAsia="Calibri"/>
          <w:b/>
          <w:szCs w:val="24"/>
          <w:lang w:val="en-US"/>
        </w:rPr>
        <w:t>Bên A</w:t>
      </w:r>
      <w:r w:rsidR="007D1AAE" w:rsidRPr="00E8753C">
        <w:rPr>
          <w:rFonts w:eastAsia="Calibri"/>
          <w:szCs w:val="24"/>
          <w:lang w:val="en-US"/>
        </w:rPr>
        <w:t xml:space="preserve"> cho bên thứ 3; không được cung cấp và tiết lộ thông tin về các sản phẩm và dịch vụ của </w:t>
      </w:r>
      <w:r w:rsidRPr="00E8753C">
        <w:rPr>
          <w:rFonts w:eastAsia="Calibri"/>
          <w:b/>
          <w:szCs w:val="24"/>
          <w:lang w:val="en-US"/>
        </w:rPr>
        <w:t>Bên A</w:t>
      </w:r>
      <w:r w:rsidR="007D1AAE" w:rsidRPr="00E8753C">
        <w:rPr>
          <w:rFonts w:eastAsia="Calibri"/>
          <w:szCs w:val="24"/>
          <w:lang w:val="en-US"/>
        </w:rPr>
        <w:t xml:space="preserve"> cho bất kì tổ chức hay cá nhân nào nhằm phục vụ công việc của mình hay cho bất kì ai mà chưa có sự đồng ý bằng văn bản của </w:t>
      </w:r>
      <w:r w:rsidRPr="00E8753C">
        <w:rPr>
          <w:rFonts w:eastAsia="Calibri"/>
          <w:b/>
          <w:szCs w:val="24"/>
          <w:lang w:val="en-US"/>
        </w:rPr>
        <w:t>Bên A</w:t>
      </w:r>
      <w:r w:rsidR="007D1AAE" w:rsidRPr="00E8753C">
        <w:rPr>
          <w:rFonts w:eastAsia="Calibri"/>
          <w:szCs w:val="24"/>
          <w:lang w:val="en-US"/>
        </w:rPr>
        <w:t>.</w:t>
      </w:r>
    </w:p>
    <w:p w14:paraId="23CC86AE" w14:textId="5F3FCCAF" w:rsidR="00322820" w:rsidRPr="00E8753C" w:rsidRDefault="00322820" w:rsidP="00322820">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r w:rsidRPr="00E8753C">
        <w:rPr>
          <w:rFonts w:eastAsia="Calibri"/>
          <w:b/>
          <w:bCs/>
          <w:szCs w:val="24"/>
          <w:lang w:val="vi-VN"/>
        </w:rPr>
        <w:t>“Thông Tin Bảo Mật”</w:t>
      </w:r>
      <w:r w:rsidRPr="00E8753C">
        <w:rPr>
          <w:rFonts w:eastAsia="Calibri"/>
          <w:szCs w:val="24"/>
          <w:lang w:val="vi-VN"/>
        </w:rPr>
        <w:t xml:space="preserve"> là bất kỳ thông tin, kiến thức, dữ liệu, tài liệu bí mật và độc quyền, bao gồm nhưng không giới hạn ở: </w:t>
      </w:r>
      <w:r w:rsidR="00424720" w:rsidRPr="00E8753C">
        <w:rPr>
          <w:rFonts w:eastAsia="Calibri"/>
          <w:b/>
          <w:bCs/>
          <w:szCs w:val="24"/>
          <w:lang w:val="en-US"/>
        </w:rPr>
        <w:t>C</w:t>
      </w:r>
      <w:r w:rsidRPr="00E8753C">
        <w:rPr>
          <w:rFonts w:eastAsia="Calibri"/>
          <w:b/>
          <w:bCs/>
          <w:szCs w:val="24"/>
          <w:lang w:val="vi-VN"/>
        </w:rPr>
        <w:t xml:space="preserve">ông thức/ quy trình chế biến món ăn, thực đơn độc quyền hoặc những món đặc biệt mang tính chất cạnh tranh của </w:t>
      </w:r>
      <w:r w:rsidR="00CB6406" w:rsidRPr="00E8753C">
        <w:rPr>
          <w:rFonts w:eastAsia="Calibri"/>
          <w:b/>
          <w:bCs/>
          <w:szCs w:val="24"/>
          <w:lang w:val="en-US"/>
        </w:rPr>
        <w:t>Bên A</w:t>
      </w:r>
      <w:r w:rsidRPr="00E8753C">
        <w:rPr>
          <w:rFonts w:eastAsia="Calibri"/>
          <w:b/>
          <w:bCs/>
          <w:szCs w:val="24"/>
          <w:lang w:val="vi-VN"/>
        </w:rPr>
        <w:t>, quy trình vận hành, thông tin khách hàng, thông tin nhà cung cấp, thông tin nhà thầu, thông tin quản lý đặt chỗ, lịch sử giao dịch, dữ liệu giao dịch - thanh toán, chương trình khuyến mãi, thông tin dịch vụ khách hàng, kế hoạch kinh doanh</w:t>
      </w:r>
      <w:r w:rsidRPr="00E8753C">
        <w:rPr>
          <w:rFonts w:eastAsia="Calibri"/>
          <w:szCs w:val="24"/>
          <w:lang w:val="vi-VN"/>
        </w:rPr>
        <w:t>,</w:t>
      </w:r>
      <w:r w:rsidRPr="00E8753C">
        <w:rPr>
          <w:rFonts w:eastAsia="Calibri"/>
          <w:b/>
          <w:bCs/>
          <w:szCs w:val="24"/>
          <w:lang w:val="vi-VN"/>
        </w:rPr>
        <w:t xml:space="preserve"> kết quả kinh doanh, tình hình tài chính, mức lương, tiền thưởng…</w:t>
      </w:r>
      <w:r w:rsidRPr="00E8753C">
        <w:rPr>
          <w:rFonts w:eastAsia="Calibri"/>
          <w:szCs w:val="24"/>
          <w:lang w:val="vi-VN"/>
        </w:rPr>
        <w:t xml:space="preserve"> mà </w:t>
      </w:r>
      <w:r w:rsidR="00CB6406" w:rsidRPr="00E8753C">
        <w:rPr>
          <w:rFonts w:eastAsia="Calibri"/>
          <w:b/>
          <w:szCs w:val="24"/>
          <w:lang w:val="en-US"/>
        </w:rPr>
        <w:t>Bên B</w:t>
      </w:r>
      <w:r w:rsidRPr="00E8753C">
        <w:rPr>
          <w:rFonts w:eastAsia="Calibri"/>
          <w:szCs w:val="24"/>
          <w:lang w:val="vi-VN"/>
        </w:rPr>
        <w:t xml:space="preserve"> được biết trong quá trình thực hiện Hợp đồng </w:t>
      </w:r>
      <w:r w:rsidRPr="00E8753C">
        <w:rPr>
          <w:rFonts w:eastAsia="Calibri"/>
          <w:szCs w:val="24"/>
          <w:lang w:val="vi-VN"/>
        </w:rPr>
        <w:lastRenderedPageBreak/>
        <w:t xml:space="preserve">này và không thuộc phạm vi được công khai công cộng; các thông tin liên quan đến nhân sự, nhân viên </w:t>
      </w:r>
      <w:r w:rsidR="00CB6406" w:rsidRPr="00E8753C">
        <w:rPr>
          <w:rFonts w:eastAsia="Calibri"/>
          <w:b/>
          <w:szCs w:val="24"/>
          <w:lang w:val="en-US"/>
        </w:rPr>
        <w:t>Bên A</w:t>
      </w:r>
      <w:r w:rsidRPr="00E8753C">
        <w:rPr>
          <w:rFonts w:eastAsia="Calibri"/>
          <w:szCs w:val="24"/>
          <w:lang w:val="vi-VN"/>
        </w:rPr>
        <w:t xml:space="preserve"> và các bên liên quan của </w:t>
      </w:r>
      <w:r w:rsidR="00CB6406" w:rsidRPr="00E8753C">
        <w:rPr>
          <w:rFonts w:eastAsia="Calibri"/>
          <w:b/>
          <w:szCs w:val="24"/>
          <w:lang w:val="en-US"/>
        </w:rPr>
        <w:t>Bên A</w:t>
      </w:r>
      <w:r w:rsidRPr="00E8753C">
        <w:rPr>
          <w:rFonts w:eastAsia="Calibri"/>
          <w:szCs w:val="24"/>
          <w:lang w:val="vi-VN"/>
        </w:rPr>
        <w:t xml:space="preserve"> bao gồm nhưng không giới hạn thông tin của các khách hàng và đối tác kinh doanh.</w:t>
      </w:r>
    </w:p>
    <w:p w14:paraId="7232A9FE" w14:textId="2F054016" w:rsidR="007C2D3F" w:rsidRDefault="007C2D3F" w:rsidP="00322820">
      <w:pPr>
        <w:pStyle w:val="SealingClauses"/>
        <w:numPr>
          <w:ilvl w:val="0"/>
          <w:numId w:val="2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r w:rsidRPr="00E8753C">
        <w:rPr>
          <w:rFonts w:eastAsia="Calibri"/>
          <w:szCs w:val="24"/>
          <w:lang w:val="vi-VN"/>
        </w:rPr>
        <w:t xml:space="preserve">Bồi thường </w:t>
      </w:r>
      <w:r w:rsidRPr="00E8753C">
        <w:rPr>
          <w:rFonts w:eastAsia="Calibri"/>
          <w:szCs w:val="24"/>
          <w:lang w:val="en-US"/>
        </w:rPr>
        <w:t xml:space="preserve">thiệt hại cho </w:t>
      </w:r>
      <w:r w:rsidR="00CB6406" w:rsidRPr="00E8753C">
        <w:rPr>
          <w:rFonts w:eastAsia="Calibri"/>
          <w:b/>
          <w:szCs w:val="24"/>
          <w:lang w:val="en-US"/>
        </w:rPr>
        <w:t>Bên A</w:t>
      </w:r>
      <w:r w:rsidRPr="00E8753C">
        <w:rPr>
          <w:rFonts w:eastAsia="Calibri"/>
          <w:szCs w:val="24"/>
          <w:lang w:val="en-US"/>
        </w:rPr>
        <w:t xml:space="preserve"> trong trường hợp vi phạm các quy định bảo mật này</w:t>
      </w:r>
      <w:r w:rsidR="00D559BF" w:rsidRPr="00E8753C">
        <w:rPr>
          <w:rFonts w:eastAsia="Calibri"/>
          <w:szCs w:val="24"/>
          <w:lang w:val="en-US"/>
        </w:rPr>
        <w:t>.</w:t>
      </w:r>
    </w:p>
    <w:p w14:paraId="7F4F1FDD" w14:textId="77777777" w:rsidR="00F24B9F" w:rsidRPr="00E8753C" w:rsidRDefault="00F24B9F" w:rsidP="00F24B9F">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720"/>
        <w:contextualSpacing/>
        <w:jc w:val="both"/>
        <w:rPr>
          <w:rFonts w:eastAsia="Calibri"/>
          <w:szCs w:val="24"/>
          <w:lang w:val="en-US"/>
        </w:rPr>
      </w:pPr>
    </w:p>
    <w:p w14:paraId="6512FDF1" w14:textId="77777777" w:rsidR="00D559BF" w:rsidRPr="00E8753C" w:rsidRDefault="00D559BF" w:rsidP="00D559BF">
      <w:pPr>
        <w:pStyle w:val="Heading1"/>
        <w:rPr>
          <w:szCs w:val="24"/>
        </w:rPr>
      </w:pPr>
      <w:r w:rsidRPr="00E8753C">
        <w:rPr>
          <w:szCs w:val="24"/>
          <w:u w:val="single"/>
          <w:lang w:val="vi-VN"/>
        </w:rPr>
        <w:t xml:space="preserve">ĐIỀU </w:t>
      </w:r>
      <w:r w:rsidRPr="00E8753C">
        <w:rPr>
          <w:szCs w:val="24"/>
          <w:u w:val="single"/>
        </w:rPr>
        <w:t>5</w:t>
      </w:r>
      <w:r w:rsidRPr="00E8753C">
        <w:rPr>
          <w:szCs w:val="24"/>
          <w:u w:val="single"/>
          <w:lang w:val="vi-VN"/>
        </w:rPr>
        <w:t>:</w:t>
      </w:r>
      <w:r w:rsidRPr="00E8753C">
        <w:rPr>
          <w:szCs w:val="24"/>
          <w:lang w:val="vi-VN"/>
        </w:rPr>
        <w:t xml:space="preserve"> CHẤM DỨT HỢP ĐỒNG</w:t>
      </w:r>
    </w:p>
    <w:p w14:paraId="24A4EABB" w14:textId="77777777" w:rsidR="00D559BF" w:rsidRPr="00E8753C" w:rsidRDefault="00D559BF" w:rsidP="00D559BF">
      <w:pPr>
        <w:pStyle w:val="SealingClauses"/>
        <w:numPr>
          <w:ilvl w:val="0"/>
          <w:numId w:val="1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hanging="525"/>
        <w:contextualSpacing/>
        <w:jc w:val="both"/>
        <w:rPr>
          <w:rFonts w:eastAsia="Calibri"/>
          <w:b/>
          <w:bCs/>
          <w:szCs w:val="24"/>
          <w:lang w:val="en-US"/>
        </w:rPr>
      </w:pPr>
      <w:r w:rsidRPr="00E8753C">
        <w:rPr>
          <w:rFonts w:eastAsia="Calibri"/>
          <w:b/>
          <w:bCs/>
          <w:szCs w:val="24"/>
          <w:lang w:val="en-US"/>
        </w:rPr>
        <w:t>Hợp đồng sẽ chấm dứt trong các trường hợp sau:</w:t>
      </w:r>
    </w:p>
    <w:p w14:paraId="65CDDC27" w14:textId="325CFD3E" w:rsidR="00D559BF" w:rsidRPr="00E8753C" w:rsidRDefault="00D559BF" w:rsidP="00D559BF">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szCs w:val="24"/>
          <w:lang w:val="en-US"/>
        </w:rPr>
      </w:pPr>
      <w:r w:rsidRPr="00E8753C">
        <w:rPr>
          <w:rFonts w:eastAsia="Calibri"/>
          <w:szCs w:val="24"/>
          <w:lang w:val="en-US"/>
        </w:rPr>
        <w:t xml:space="preserve">Hợp đồng </w:t>
      </w:r>
      <w:r w:rsidR="00BC325B">
        <w:rPr>
          <w:rFonts w:eastAsia="Calibri"/>
          <w:szCs w:val="24"/>
          <w:lang w:val="en-US"/>
        </w:rPr>
        <w:t>được hoàn thành</w:t>
      </w:r>
      <w:r w:rsidRPr="00E8753C">
        <w:rPr>
          <w:rFonts w:eastAsia="Calibri"/>
          <w:szCs w:val="24"/>
          <w:lang w:val="en-US"/>
        </w:rPr>
        <w:t xml:space="preserve"> và không được </w:t>
      </w:r>
      <w:r w:rsidR="00BC325B">
        <w:rPr>
          <w:rFonts w:eastAsia="Calibri"/>
          <w:szCs w:val="24"/>
          <w:lang w:val="en-US"/>
        </w:rPr>
        <w:t>kí kết phụ lục bổ sung</w:t>
      </w:r>
      <w:r w:rsidRPr="00E8753C">
        <w:rPr>
          <w:rFonts w:eastAsia="Calibri"/>
          <w:szCs w:val="24"/>
          <w:lang w:val="en-US"/>
        </w:rPr>
        <w:t>.</w:t>
      </w:r>
    </w:p>
    <w:p w14:paraId="2583A44E" w14:textId="0B7DF049" w:rsidR="00D559BF" w:rsidRPr="00E8753C" w:rsidRDefault="00D559BF" w:rsidP="00D559BF">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szCs w:val="24"/>
          <w:lang w:val="en-US"/>
        </w:rPr>
      </w:pPr>
      <w:r w:rsidRPr="00E8753C">
        <w:rPr>
          <w:rFonts w:eastAsia="Calibri"/>
          <w:szCs w:val="24"/>
          <w:lang w:val="en-US"/>
        </w:rPr>
        <w:t xml:space="preserve">Một Bên thông báo cho Bên </w:t>
      </w:r>
      <w:proofErr w:type="gramStart"/>
      <w:r w:rsidRPr="00E8753C">
        <w:rPr>
          <w:rFonts w:eastAsia="Calibri"/>
          <w:szCs w:val="24"/>
          <w:lang w:val="en-US"/>
        </w:rPr>
        <w:t>kia</w:t>
      </w:r>
      <w:proofErr w:type="gramEnd"/>
      <w:r w:rsidRPr="00E8753C">
        <w:rPr>
          <w:rFonts w:eastAsia="Calibri"/>
          <w:szCs w:val="24"/>
          <w:lang w:val="en-US"/>
        </w:rPr>
        <w:t xml:space="preserve"> trước ít nhất 10 ngày bằng văn bản chấm dứt Hợp đồng. </w:t>
      </w:r>
    </w:p>
    <w:p w14:paraId="4642F989" w14:textId="77777777" w:rsidR="00D559BF" w:rsidRPr="00E8753C" w:rsidRDefault="00D559BF" w:rsidP="00D559BF">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szCs w:val="24"/>
          <w:lang w:val="en-US"/>
        </w:rPr>
      </w:pPr>
      <w:r w:rsidRPr="00E8753C">
        <w:rPr>
          <w:rFonts w:eastAsia="Calibri"/>
          <w:szCs w:val="24"/>
          <w:lang w:val="en-US"/>
        </w:rPr>
        <w:t>Các Bên cùng thỏa thuận chấm dứt Hợp đồng.</w:t>
      </w:r>
    </w:p>
    <w:p w14:paraId="126BD543" w14:textId="77777777" w:rsidR="00D559BF" w:rsidRPr="00E8753C" w:rsidRDefault="00D559BF" w:rsidP="00D559BF">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szCs w:val="24"/>
          <w:lang w:val="en-US"/>
        </w:rPr>
      </w:pPr>
      <w:r w:rsidRPr="00E8753C">
        <w:rPr>
          <w:rFonts w:eastAsia="Calibri"/>
          <w:szCs w:val="24"/>
          <w:lang w:val="en-US"/>
        </w:rPr>
        <w:t xml:space="preserve">Sự kiện bất khả kháng như thiên </w:t>
      </w:r>
      <w:proofErr w:type="gramStart"/>
      <w:r w:rsidRPr="00E8753C">
        <w:rPr>
          <w:rFonts w:eastAsia="Calibri"/>
          <w:szCs w:val="24"/>
          <w:lang w:val="en-US"/>
        </w:rPr>
        <w:t>tai</w:t>
      </w:r>
      <w:proofErr w:type="gramEnd"/>
      <w:r w:rsidRPr="00E8753C">
        <w:rPr>
          <w:rFonts w:eastAsia="Calibri"/>
          <w:szCs w:val="24"/>
          <w:lang w:val="en-US"/>
        </w:rPr>
        <w:t>, dịch bệnh đã được Nhà nước thông báo.</w:t>
      </w:r>
    </w:p>
    <w:p w14:paraId="4DE132AC" w14:textId="77777777" w:rsidR="00D559BF" w:rsidRPr="00E8753C" w:rsidRDefault="00D559BF" w:rsidP="00D559BF">
      <w:pPr>
        <w:pStyle w:val="SealingClauses"/>
        <w:numPr>
          <w:ilvl w:val="0"/>
          <w:numId w:val="32"/>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szCs w:val="24"/>
          <w:lang w:val="en-US"/>
        </w:rPr>
      </w:pPr>
      <w:r w:rsidRPr="00E8753C">
        <w:rPr>
          <w:rFonts w:eastAsia="Calibri"/>
          <w:szCs w:val="24"/>
          <w:lang w:val="en-US"/>
        </w:rPr>
        <w:t xml:space="preserve">Trường hợp khác </w:t>
      </w:r>
      <w:proofErr w:type="gramStart"/>
      <w:r w:rsidRPr="00E8753C">
        <w:rPr>
          <w:rFonts w:eastAsia="Calibri"/>
          <w:szCs w:val="24"/>
          <w:lang w:val="en-US"/>
        </w:rPr>
        <w:t>theo</w:t>
      </w:r>
      <w:proofErr w:type="gramEnd"/>
      <w:r w:rsidRPr="00E8753C">
        <w:rPr>
          <w:rFonts w:eastAsia="Calibri"/>
          <w:szCs w:val="24"/>
          <w:lang w:val="en-US"/>
        </w:rPr>
        <w:t xml:space="preserve"> quy định của Hợp đồng này.</w:t>
      </w:r>
    </w:p>
    <w:p w14:paraId="5361C753" w14:textId="77777777" w:rsidR="00D559BF" w:rsidRPr="00E8753C" w:rsidRDefault="00D559BF" w:rsidP="00D559BF">
      <w:pPr>
        <w:pStyle w:val="SealingClauses"/>
        <w:numPr>
          <w:ilvl w:val="0"/>
          <w:numId w:val="19"/>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hanging="525"/>
        <w:contextualSpacing/>
        <w:jc w:val="both"/>
        <w:rPr>
          <w:rFonts w:eastAsia="Calibri"/>
          <w:b/>
          <w:bCs/>
          <w:szCs w:val="24"/>
          <w:lang w:val="en-US"/>
        </w:rPr>
      </w:pPr>
      <w:r w:rsidRPr="00E8753C">
        <w:rPr>
          <w:rFonts w:eastAsia="Calibri"/>
          <w:b/>
          <w:bCs/>
          <w:szCs w:val="24"/>
          <w:lang w:val="en-US"/>
        </w:rPr>
        <w:t>Hậu quả của việc chấm dứt Hợp đồng:</w:t>
      </w:r>
    </w:p>
    <w:p w14:paraId="6928A8FF" w14:textId="77777777" w:rsidR="00D559BF" w:rsidRPr="00E8753C" w:rsidRDefault="00D559BF" w:rsidP="00D559BF">
      <w:pPr>
        <w:pStyle w:val="SealingClauses"/>
        <w:numPr>
          <w:ilvl w:val="0"/>
          <w:numId w:val="33"/>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b/>
          <w:bCs/>
          <w:szCs w:val="24"/>
          <w:lang w:val="en-US"/>
        </w:rPr>
      </w:pPr>
      <w:r w:rsidRPr="00E8753C">
        <w:rPr>
          <w:rFonts w:eastAsia="Calibri"/>
          <w:b/>
          <w:szCs w:val="24"/>
          <w:lang w:val="en-US"/>
        </w:rPr>
        <w:t>Bên A</w:t>
      </w:r>
      <w:r w:rsidRPr="00E8753C">
        <w:rPr>
          <w:rFonts w:eastAsia="Calibri"/>
          <w:szCs w:val="24"/>
          <w:lang w:val="en-US"/>
        </w:rPr>
        <w:t xml:space="preserve"> sẽ thanh toán Phí dịch vụ tương ứng với khoảng thời gian cung cấp dịch vụ đến ngày Hợp đồng chấm dứt trừ trường hợp pháp luật có quy định khác.</w:t>
      </w:r>
    </w:p>
    <w:p w14:paraId="57E8236A" w14:textId="77777777" w:rsidR="00D559BF" w:rsidRPr="00F24B9F" w:rsidRDefault="00D559BF" w:rsidP="00D559BF">
      <w:pPr>
        <w:pStyle w:val="SealingClauses"/>
        <w:numPr>
          <w:ilvl w:val="0"/>
          <w:numId w:val="33"/>
        </w:numPr>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b/>
          <w:bCs/>
          <w:szCs w:val="24"/>
          <w:lang w:val="en-US"/>
        </w:rPr>
      </w:pPr>
      <w:r w:rsidRPr="00E8753C">
        <w:rPr>
          <w:rFonts w:eastAsia="Calibri"/>
          <w:szCs w:val="24"/>
          <w:lang w:val="en-US"/>
        </w:rPr>
        <w:t xml:space="preserve">Để tránh nhầm lẫn, </w:t>
      </w:r>
      <w:r w:rsidRPr="00E8753C">
        <w:rPr>
          <w:rFonts w:eastAsia="Calibri"/>
          <w:b/>
          <w:szCs w:val="24"/>
          <w:lang w:val="en-US"/>
        </w:rPr>
        <w:t>Bên B</w:t>
      </w:r>
      <w:r w:rsidRPr="00E8753C">
        <w:rPr>
          <w:rFonts w:eastAsia="Calibri"/>
          <w:szCs w:val="24"/>
          <w:lang w:val="en-US"/>
        </w:rPr>
        <w:t xml:space="preserve"> có nghĩa vụ phải bàn giao cho </w:t>
      </w:r>
      <w:r w:rsidRPr="00E8753C">
        <w:rPr>
          <w:rFonts w:eastAsia="Calibri"/>
          <w:b/>
          <w:szCs w:val="24"/>
          <w:lang w:val="en-US"/>
        </w:rPr>
        <w:t>Bên A</w:t>
      </w:r>
      <w:r w:rsidRPr="00E8753C">
        <w:rPr>
          <w:rFonts w:eastAsia="Calibri"/>
          <w:szCs w:val="24"/>
          <w:lang w:val="en-US"/>
        </w:rPr>
        <w:t xml:space="preserve"> mọi công việc còn tồn đọng tính đến ngày chấm dứt Hợp đồng </w:t>
      </w:r>
      <w:proofErr w:type="gramStart"/>
      <w:r w:rsidRPr="00E8753C">
        <w:rPr>
          <w:rFonts w:eastAsia="Calibri"/>
          <w:szCs w:val="24"/>
          <w:lang w:val="en-US"/>
        </w:rPr>
        <w:t>theo</w:t>
      </w:r>
      <w:proofErr w:type="gramEnd"/>
      <w:r w:rsidRPr="00E8753C">
        <w:rPr>
          <w:rFonts w:eastAsia="Calibri"/>
          <w:szCs w:val="24"/>
          <w:lang w:val="en-US"/>
        </w:rPr>
        <w:t xml:space="preserve"> yêu cầu của </w:t>
      </w:r>
      <w:r w:rsidRPr="00E8753C">
        <w:rPr>
          <w:rFonts w:eastAsia="Calibri"/>
          <w:b/>
          <w:szCs w:val="24"/>
          <w:lang w:val="en-US"/>
        </w:rPr>
        <w:t>Bên A</w:t>
      </w:r>
      <w:r w:rsidRPr="00E8753C">
        <w:rPr>
          <w:rFonts w:eastAsia="Calibri"/>
          <w:szCs w:val="24"/>
          <w:lang w:val="en-US"/>
        </w:rPr>
        <w:t>.</w:t>
      </w:r>
    </w:p>
    <w:p w14:paraId="19866A2F" w14:textId="77777777" w:rsidR="00F24B9F" w:rsidRPr="00E8753C" w:rsidRDefault="00F24B9F" w:rsidP="00F24B9F">
      <w:pPr>
        <w:pStyle w:val="SealingClauses"/>
        <w:tabs>
          <w:tab w:val="clear" w:pos="924"/>
          <w:tab w:val="clear" w:pos="1848"/>
          <w:tab w:val="clear" w:pos="2773"/>
          <w:tab w:val="clear" w:pos="3697"/>
          <w:tab w:val="clear" w:pos="4621"/>
          <w:tab w:val="clear" w:pos="5545"/>
          <w:tab w:val="clear" w:pos="6469"/>
          <w:tab w:val="clear" w:pos="7394"/>
          <w:tab w:val="clear" w:pos="8318"/>
          <w:tab w:val="clear" w:pos="8789"/>
        </w:tabs>
        <w:spacing w:line="312" w:lineRule="auto"/>
        <w:ind w:left="1095"/>
        <w:contextualSpacing/>
        <w:jc w:val="both"/>
        <w:rPr>
          <w:rFonts w:eastAsia="Calibri"/>
          <w:b/>
          <w:bCs/>
          <w:szCs w:val="24"/>
          <w:lang w:val="en-US"/>
        </w:rPr>
      </w:pPr>
    </w:p>
    <w:p w14:paraId="7FA37F1B" w14:textId="77777777" w:rsidR="00D559BF" w:rsidRPr="00E8753C" w:rsidRDefault="00D559BF" w:rsidP="00D559BF">
      <w:pPr>
        <w:pStyle w:val="Heading1"/>
        <w:rPr>
          <w:szCs w:val="24"/>
        </w:rPr>
      </w:pPr>
      <w:r w:rsidRPr="00E8753C">
        <w:rPr>
          <w:szCs w:val="24"/>
          <w:u w:val="single"/>
          <w:lang w:val="vi-VN"/>
        </w:rPr>
        <w:t xml:space="preserve">ĐIỀU </w:t>
      </w:r>
      <w:r w:rsidRPr="00E8753C">
        <w:rPr>
          <w:szCs w:val="24"/>
          <w:u w:val="single"/>
        </w:rPr>
        <w:t>6</w:t>
      </w:r>
      <w:r w:rsidRPr="00E8753C">
        <w:rPr>
          <w:szCs w:val="24"/>
          <w:u w:val="single"/>
          <w:lang w:val="vi-VN"/>
        </w:rPr>
        <w:t>:</w:t>
      </w:r>
      <w:r w:rsidRPr="00E8753C">
        <w:rPr>
          <w:szCs w:val="24"/>
          <w:lang w:val="vi-VN"/>
        </w:rPr>
        <w:t xml:space="preserve"> ĐIỀU KHO</w:t>
      </w:r>
      <w:r w:rsidRPr="00E8753C">
        <w:rPr>
          <w:szCs w:val="24"/>
        </w:rPr>
        <w:t>ẢN CHUNG</w:t>
      </w:r>
    </w:p>
    <w:p w14:paraId="3E503AB3" w14:textId="77777777" w:rsidR="00D559BF" w:rsidRPr="00E8753C" w:rsidRDefault="00D559BF" w:rsidP="00D559BF">
      <w:pPr>
        <w:pStyle w:val="SealingClauses"/>
        <w:numPr>
          <w:ilvl w:val="0"/>
          <w:numId w:val="27"/>
        </w:numPr>
        <w:spacing w:line="312" w:lineRule="auto"/>
        <w:ind w:hanging="525"/>
        <w:contextualSpacing/>
        <w:jc w:val="both"/>
        <w:rPr>
          <w:rFonts w:eastAsia="Calibri"/>
          <w:szCs w:val="24"/>
          <w:lang w:val="en-US"/>
        </w:rPr>
      </w:pPr>
      <w:r w:rsidRPr="00E8753C">
        <w:rPr>
          <w:rFonts w:eastAsia="Calibri"/>
          <w:szCs w:val="24"/>
          <w:lang w:val="en-US"/>
        </w:rPr>
        <w:t>Hợp đồng này có hiệu lực kể từ ngày ký. Trong quá trình thực hiện nếu có sự thay đổi, các Bên cùng thống nhất bằng văn bản và lập Phụ lục hợp đồng bổ sung. Phụ lục bổ sung là một phần không thể tách rời của Hợp đồng này.</w:t>
      </w:r>
    </w:p>
    <w:p w14:paraId="26E8C3AA" w14:textId="77777777" w:rsidR="00D559BF" w:rsidRPr="00E8753C" w:rsidRDefault="00D559BF" w:rsidP="00D559BF">
      <w:pPr>
        <w:pStyle w:val="SealingClauses"/>
        <w:numPr>
          <w:ilvl w:val="0"/>
          <w:numId w:val="27"/>
        </w:numPr>
        <w:spacing w:line="312" w:lineRule="auto"/>
        <w:ind w:hanging="525"/>
        <w:contextualSpacing/>
        <w:jc w:val="both"/>
        <w:rPr>
          <w:rFonts w:eastAsia="Calibri"/>
          <w:szCs w:val="24"/>
          <w:lang w:val="en-US"/>
        </w:rPr>
      </w:pPr>
      <w:r w:rsidRPr="00E8753C">
        <w:rPr>
          <w:rFonts w:eastAsia="Calibri"/>
          <w:szCs w:val="24"/>
          <w:lang w:val="en-US"/>
        </w:rPr>
        <w:t xml:space="preserve">Hợp đồng này được điều chỉnh và giải thích </w:t>
      </w:r>
      <w:proofErr w:type="gramStart"/>
      <w:r w:rsidRPr="00E8753C">
        <w:rPr>
          <w:rFonts w:eastAsia="Calibri"/>
          <w:szCs w:val="24"/>
          <w:lang w:val="en-US"/>
        </w:rPr>
        <w:t>theo</w:t>
      </w:r>
      <w:proofErr w:type="gramEnd"/>
      <w:r w:rsidRPr="00E8753C">
        <w:rPr>
          <w:rFonts w:eastAsia="Calibri"/>
          <w:szCs w:val="24"/>
          <w:lang w:val="en-US"/>
        </w:rPr>
        <w:t xml:space="preserve"> pháp luật Việt Nam.</w:t>
      </w:r>
    </w:p>
    <w:p w14:paraId="4AA7140B" w14:textId="77777777" w:rsidR="00D559BF" w:rsidRPr="00E8753C" w:rsidRDefault="00D559BF" w:rsidP="00D559BF">
      <w:pPr>
        <w:pStyle w:val="SealingClauses"/>
        <w:numPr>
          <w:ilvl w:val="0"/>
          <w:numId w:val="27"/>
        </w:numPr>
        <w:spacing w:line="312" w:lineRule="auto"/>
        <w:ind w:hanging="525"/>
        <w:contextualSpacing/>
        <w:jc w:val="both"/>
        <w:rPr>
          <w:rFonts w:eastAsia="Calibri"/>
          <w:szCs w:val="24"/>
          <w:lang w:val="en-US"/>
        </w:rPr>
      </w:pPr>
      <w:r w:rsidRPr="00E8753C">
        <w:rPr>
          <w:rFonts w:eastAsia="Calibri"/>
          <w:szCs w:val="24"/>
          <w:lang w:val="en-US"/>
        </w:rPr>
        <w:t xml:space="preserve">Các Bên cam kết thực hiện nghiêm chỉnh các nội dung đã thỏa thuận trong Hợp đồng này và các Phụ lục được lập kèm </w:t>
      </w:r>
      <w:proofErr w:type="gramStart"/>
      <w:r w:rsidRPr="00E8753C">
        <w:rPr>
          <w:rFonts w:eastAsia="Calibri"/>
          <w:szCs w:val="24"/>
          <w:lang w:val="en-US"/>
        </w:rPr>
        <w:t>theo</w:t>
      </w:r>
      <w:proofErr w:type="gramEnd"/>
      <w:r w:rsidRPr="00E8753C">
        <w:rPr>
          <w:rFonts w:eastAsia="Calibri"/>
          <w:szCs w:val="24"/>
          <w:lang w:val="en-US"/>
        </w:rPr>
        <w:t xml:space="preserve"> (nếu có). Mọi tranh chấp phát sinh, nếu các Bên không giải quyết được bằng thương lượng, hòa giải thì mỗi bên có quyền đưa ra giải quyết tại Tòa </w:t>
      </w:r>
      <w:proofErr w:type="gramStart"/>
      <w:r w:rsidRPr="00E8753C">
        <w:rPr>
          <w:rFonts w:eastAsia="Calibri"/>
          <w:szCs w:val="24"/>
          <w:lang w:val="en-US"/>
        </w:rPr>
        <w:t>án</w:t>
      </w:r>
      <w:proofErr w:type="gramEnd"/>
      <w:r w:rsidRPr="00E8753C">
        <w:rPr>
          <w:rFonts w:eastAsia="Calibri"/>
          <w:szCs w:val="24"/>
          <w:lang w:val="en-US"/>
        </w:rPr>
        <w:t xml:space="preserve"> Nhân dân có thẩm quyền.</w:t>
      </w:r>
    </w:p>
    <w:p w14:paraId="0E19ED4A" w14:textId="77777777" w:rsidR="00D559BF" w:rsidRPr="00E8753C" w:rsidRDefault="00D559BF" w:rsidP="00676C18">
      <w:pPr>
        <w:pStyle w:val="SealingClauses"/>
        <w:numPr>
          <w:ilvl w:val="0"/>
          <w:numId w:val="27"/>
        </w:numPr>
        <w:spacing w:line="312" w:lineRule="auto"/>
        <w:ind w:hanging="525"/>
        <w:contextualSpacing/>
        <w:jc w:val="both"/>
        <w:rPr>
          <w:rFonts w:eastAsia="Calibri"/>
          <w:szCs w:val="24"/>
          <w:lang w:val="en-US"/>
        </w:rPr>
      </w:pPr>
      <w:r w:rsidRPr="00E8753C">
        <w:rPr>
          <w:rFonts w:eastAsia="Calibri"/>
          <w:szCs w:val="24"/>
          <w:lang w:val="en-US"/>
        </w:rPr>
        <w:t>Nếu bất kỳ điều khoản nào của Hợp đồng này trở nên vô hiệu hoặc không thể thực thi thì điều khoản đó không ảnh hưởng đến các phần khác của Hợp đồng.</w:t>
      </w:r>
    </w:p>
    <w:p w14:paraId="77785C50" w14:textId="7A89A8B4" w:rsidR="00D559BF" w:rsidRPr="00E8753C" w:rsidRDefault="00D559BF" w:rsidP="00676C18">
      <w:pPr>
        <w:pStyle w:val="SealingClauses"/>
        <w:numPr>
          <w:ilvl w:val="0"/>
          <w:numId w:val="27"/>
        </w:numPr>
        <w:spacing w:line="312" w:lineRule="auto"/>
        <w:ind w:hanging="525"/>
        <w:contextualSpacing/>
        <w:jc w:val="both"/>
        <w:rPr>
          <w:rFonts w:eastAsia="Calibri"/>
          <w:szCs w:val="24"/>
          <w:lang w:val="en-US"/>
        </w:rPr>
      </w:pPr>
      <w:r w:rsidRPr="00E8753C">
        <w:rPr>
          <w:rFonts w:eastAsia="Calibri"/>
          <w:szCs w:val="24"/>
          <w:lang w:val="en-US"/>
        </w:rPr>
        <w:t xml:space="preserve">Hợp đồng này được lập thành 02 (hai) bản có giá trị pháp lý như nhau, mỗi Bên giữ 01 (một) bản để </w:t>
      </w:r>
      <w:proofErr w:type="gramStart"/>
      <w:r w:rsidRPr="00E8753C">
        <w:rPr>
          <w:rFonts w:eastAsia="Calibri"/>
          <w:szCs w:val="24"/>
          <w:lang w:val="en-US"/>
        </w:rPr>
        <w:t>theo</w:t>
      </w:r>
      <w:proofErr w:type="gramEnd"/>
      <w:r w:rsidRPr="00E8753C">
        <w:rPr>
          <w:rFonts w:eastAsia="Calibri"/>
          <w:szCs w:val="24"/>
          <w:lang w:val="en-US"/>
        </w:rPr>
        <w:t xml:space="preserve"> dõi và thực hiện. Các bên đồng ý rằng Hợp đồng này có thể được xác nhận bởi hai Bên qua phương thức dữ liệu điện tử từ hệ thống quản lý Hợp đồng điện tử của Công ty. Hợp đồng điện tử này có giá trị pháp lý đầy đủ như bản ký tay, sau khi được hai Bên xác nhận, ký điện tử và lưu trữ qua phương thức dữ liệu điện tử.</w:t>
      </w:r>
      <w:r w:rsidRPr="00E8753C">
        <w:rPr>
          <w:szCs w:val="24"/>
        </w:rPr>
        <w:t xml:space="preserve"> Trường hợp có sự khác biệt giữa bản điện tử và bản giấy, bản điện tử sẽ được ưu tiên áp dụng, trừ khi pháp luật có quy định khác.</w:t>
      </w:r>
    </w:p>
    <w:p w14:paraId="1BFB35C4" w14:textId="7785A58C" w:rsidR="004A19FA" w:rsidRPr="00E8753C" w:rsidRDefault="00E10DDE">
      <w:pPr>
        <w:tabs>
          <w:tab w:val="left" w:pos="630"/>
          <w:tab w:val="left" w:pos="720"/>
          <w:tab w:val="left" w:pos="900"/>
        </w:tabs>
        <w:spacing w:before="120" w:after="0" w:line="312" w:lineRule="auto"/>
        <w:jc w:val="both"/>
        <w:rPr>
          <w:rFonts w:ascii="Times New Roman" w:eastAsia="Times New Roman" w:hAnsi="Times New Roman" w:cs="Times New Roman"/>
          <w:sz w:val="24"/>
          <w:szCs w:val="24"/>
        </w:rPr>
      </w:pPr>
      <w:r w:rsidRPr="00E8753C">
        <w:rPr>
          <w:rFonts w:ascii="Times New Roman" w:eastAsia="Times New Roman" w:hAnsi="Times New Roman" w:cs="Times New Roman"/>
          <w:sz w:val="24"/>
          <w:szCs w:val="24"/>
        </w:rPr>
        <w:t xml:space="preserve"> </w:t>
      </w:r>
    </w:p>
    <w:tbl>
      <w:tblPr>
        <w:tblStyle w:val="a2"/>
        <w:tblW w:w="10424" w:type="dxa"/>
        <w:tblBorders>
          <w:top w:val="nil"/>
          <w:left w:val="nil"/>
          <w:bottom w:val="nil"/>
          <w:right w:val="nil"/>
          <w:insideH w:val="nil"/>
          <w:insideV w:val="nil"/>
        </w:tblBorders>
        <w:tblLayout w:type="fixed"/>
        <w:tblLook w:val="0400" w:firstRow="0" w:lastRow="0" w:firstColumn="0" w:lastColumn="0" w:noHBand="0" w:noVBand="1"/>
      </w:tblPr>
      <w:tblGrid>
        <w:gridCol w:w="4950"/>
        <w:gridCol w:w="5474"/>
      </w:tblGrid>
      <w:tr w:rsidR="004A19FA" w:rsidRPr="00E8753C" w14:paraId="59B859B3" w14:textId="77777777" w:rsidTr="00A2422A">
        <w:trPr>
          <w:trHeight w:val="1637"/>
        </w:trPr>
        <w:tc>
          <w:tcPr>
            <w:tcW w:w="4950" w:type="dxa"/>
          </w:tcPr>
          <w:p w14:paraId="3F57CADE" w14:textId="7422E6B3" w:rsidR="004A19FA" w:rsidRPr="00E8753C" w:rsidRDefault="00582641">
            <w:pPr>
              <w:tabs>
                <w:tab w:val="left" w:pos="630"/>
                <w:tab w:val="left" w:pos="720"/>
                <w:tab w:val="left" w:pos="900"/>
              </w:tabs>
              <w:spacing w:before="120" w:line="312" w:lineRule="auto"/>
              <w:jc w:val="center"/>
              <w:rPr>
                <w:rFonts w:ascii="Times New Roman" w:eastAsia="Times New Roman" w:hAnsi="Times New Roman" w:cs="Times New Roman"/>
                <w:sz w:val="24"/>
                <w:szCs w:val="24"/>
              </w:rPr>
            </w:pPr>
            <w:r w:rsidRPr="00E8753C">
              <w:rPr>
                <w:rFonts w:ascii="Times New Roman" w:eastAsia="Times New Roman" w:hAnsi="Times New Roman" w:cs="Times New Roman"/>
                <w:b/>
                <w:sz w:val="24"/>
                <w:szCs w:val="24"/>
              </w:rPr>
              <w:lastRenderedPageBreak/>
              <w:t xml:space="preserve">ĐẠI DIỆN </w:t>
            </w:r>
            <w:r w:rsidR="00CB6406" w:rsidRPr="00E8753C">
              <w:rPr>
                <w:rFonts w:ascii="Times New Roman" w:eastAsia="Times New Roman" w:hAnsi="Times New Roman" w:cs="Times New Roman"/>
                <w:b/>
                <w:sz w:val="24"/>
                <w:szCs w:val="24"/>
              </w:rPr>
              <w:t>BÊN A</w:t>
            </w:r>
            <w:r w:rsidR="00E10DDE" w:rsidRPr="00E8753C">
              <w:rPr>
                <w:rFonts w:ascii="Times New Roman" w:eastAsia="Times New Roman" w:hAnsi="Times New Roman" w:cs="Times New Roman"/>
                <w:sz w:val="24"/>
                <w:szCs w:val="24"/>
              </w:rPr>
              <w:br/>
            </w:r>
            <w:r w:rsidR="00E10DDE" w:rsidRPr="00E8753C">
              <w:rPr>
                <w:rFonts w:ascii="Times New Roman" w:eastAsia="Times New Roman" w:hAnsi="Times New Roman" w:cs="Times New Roman"/>
                <w:i/>
                <w:iCs/>
                <w:sz w:val="24"/>
                <w:szCs w:val="24"/>
              </w:rPr>
              <w:t>(Ký, ghi rõ họ &amp; tên)</w:t>
            </w:r>
          </w:p>
          <w:p w14:paraId="1441BA26" w14:textId="77777777" w:rsidR="00A2422A" w:rsidRPr="00E8753C" w:rsidRDefault="00A2422A">
            <w:pPr>
              <w:tabs>
                <w:tab w:val="left" w:pos="630"/>
                <w:tab w:val="left" w:pos="720"/>
                <w:tab w:val="left" w:pos="900"/>
              </w:tabs>
              <w:spacing w:before="120" w:line="312" w:lineRule="auto"/>
              <w:jc w:val="center"/>
              <w:rPr>
                <w:rFonts w:ascii="Times New Roman" w:eastAsia="Times New Roman" w:hAnsi="Times New Roman" w:cs="Times New Roman"/>
                <w:sz w:val="24"/>
                <w:szCs w:val="24"/>
              </w:rPr>
            </w:pPr>
          </w:p>
          <w:p w14:paraId="5EC2C190" w14:textId="77777777" w:rsidR="00A2422A" w:rsidRPr="00E8753C" w:rsidRDefault="00A2422A">
            <w:pPr>
              <w:tabs>
                <w:tab w:val="left" w:pos="630"/>
                <w:tab w:val="left" w:pos="720"/>
                <w:tab w:val="left" w:pos="900"/>
              </w:tabs>
              <w:spacing w:before="120" w:line="312" w:lineRule="auto"/>
              <w:jc w:val="center"/>
              <w:rPr>
                <w:rFonts w:ascii="Times New Roman" w:eastAsia="Times New Roman" w:hAnsi="Times New Roman" w:cs="Times New Roman"/>
                <w:sz w:val="24"/>
                <w:szCs w:val="24"/>
              </w:rPr>
            </w:pPr>
          </w:p>
          <w:p w14:paraId="40C24F2D" w14:textId="2D02C223" w:rsidR="00A2422A" w:rsidRPr="00E8753C" w:rsidRDefault="00A2422A">
            <w:pPr>
              <w:tabs>
                <w:tab w:val="left" w:pos="630"/>
                <w:tab w:val="left" w:pos="720"/>
                <w:tab w:val="left" w:pos="900"/>
              </w:tabs>
              <w:spacing w:before="120" w:line="312" w:lineRule="auto"/>
              <w:jc w:val="center"/>
              <w:rPr>
                <w:rFonts w:ascii="Times New Roman" w:eastAsia="Times New Roman" w:hAnsi="Times New Roman" w:cs="Times New Roman"/>
                <w:sz w:val="24"/>
                <w:szCs w:val="24"/>
              </w:rPr>
            </w:pPr>
            <w:r w:rsidRPr="00E8753C">
              <w:rPr>
                <w:rFonts w:ascii="Times New Roman" w:eastAsia="Times New Roman" w:hAnsi="Times New Roman" w:cs="Times New Roman"/>
                <w:sz w:val="24"/>
                <w:szCs w:val="24"/>
              </w:rPr>
              <w:t>________________________________</w:t>
            </w:r>
          </w:p>
          <w:p w14:paraId="6F5D30A5" w14:textId="54A43B27" w:rsidR="00A2422A" w:rsidRPr="00E8753C" w:rsidRDefault="00A2422A">
            <w:pPr>
              <w:tabs>
                <w:tab w:val="left" w:pos="630"/>
                <w:tab w:val="left" w:pos="720"/>
                <w:tab w:val="left" w:pos="900"/>
              </w:tabs>
              <w:spacing w:before="120" w:line="312" w:lineRule="auto"/>
              <w:jc w:val="center"/>
              <w:rPr>
                <w:rFonts w:ascii="Times New Roman" w:eastAsia="Times New Roman" w:hAnsi="Times New Roman" w:cs="Times New Roman"/>
                <w:b/>
                <w:bCs/>
                <w:sz w:val="24"/>
                <w:szCs w:val="24"/>
              </w:rPr>
            </w:pPr>
            <w:r w:rsidRPr="00E8753C">
              <w:rPr>
                <w:rFonts w:ascii="Times New Roman" w:eastAsia="Times New Roman" w:hAnsi="Times New Roman" w:cs="Times New Roman"/>
                <w:b/>
                <w:bCs/>
                <w:sz w:val="24"/>
                <w:szCs w:val="24"/>
              </w:rPr>
              <w:t>B</w:t>
            </w:r>
            <w:r w:rsidR="00582641" w:rsidRPr="00E8753C">
              <w:rPr>
                <w:rFonts w:ascii="Times New Roman" w:eastAsia="Times New Roman" w:hAnsi="Times New Roman" w:cs="Times New Roman"/>
                <w:b/>
                <w:bCs/>
                <w:sz w:val="24"/>
                <w:szCs w:val="24"/>
              </w:rPr>
              <w:t>à.</w:t>
            </w:r>
            <w:r w:rsidRPr="00E8753C">
              <w:rPr>
                <w:rFonts w:ascii="Times New Roman" w:eastAsia="Times New Roman" w:hAnsi="Times New Roman" w:cs="Times New Roman"/>
                <w:b/>
                <w:bCs/>
                <w:sz w:val="24"/>
                <w:szCs w:val="24"/>
              </w:rPr>
              <w:t xml:space="preserve"> </w:t>
            </w:r>
          </w:p>
          <w:p w14:paraId="349B07CD" w14:textId="38C1C5A7" w:rsidR="00A2422A" w:rsidRPr="00E8753C" w:rsidRDefault="00A2422A" w:rsidP="00582641">
            <w:pPr>
              <w:tabs>
                <w:tab w:val="left" w:pos="630"/>
                <w:tab w:val="left" w:pos="720"/>
                <w:tab w:val="left" w:pos="900"/>
              </w:tabs>
              <w:spacing w:line="312" w:lineRule="auto"/>
              <w:jc w:val="center"/>
              <w:rPr>
                <w:rFonts w:ascii="Times New Roman" w:eastAsia="Times New Roman" w:hAnsi="Times New Roman" w:cs="Times New Roman"/>
                <w:b/>
                <w:bCs/>
                <w:i/>
                <w:iCs/>
                <w:sz w:val="24"/>
                <w:szCs w:val="24"/>
              </w:rPr>
            </w:pPr>
            <w:r w:rsidRPr="00E8753C">
              <w:rPr>
                <w:rFonts w:ascii="Times New Roman" w:eastAsia="Times New Roman" w:hAnsi="Times New Roman" w:cs="Times New Roman"/>
                <w:b/>
                <w:bCs/>
                <w:i/>
                <w:iCs/>
                <w:sz w:val="24"/>
                <w:szCs w:val="24"/>
              </w:rPr>
              <w:t>Giám đốc</w:t>
            </w:r>
          </w:p>
        </w:tc>
        <w:tc>
          <w:tcPr>
            <w:tcW w:w="5474" w:type="dxa"/>
          </w:tcPr>
          <w:p w14:paraId="3CF436EA" w14:textId="3FA7E838" w:rsidR="004A19FA" w:rsidRPr="00E8753C" w:rsidRDefault="00582641">
            <w:pPr>
              <w:tabs>
                <w:tab w:val="left" w:pos="630"/>
                <w:tab w:val="left" w:pos="720"/>
                <w:tab w:val="left" w:pos="900"/>
              </w:tabs>
              <w:spacing w:before="120" w:line="312" w:lineRule="auto"/>
              <w:jc w:val="center"/>
              <w:rPr>
                <w:rFonts w:ascii="Times New Roman" w:eastAsia="Times New Roman" w:hAnsi="Times New Roman" w:cs="Times New Roman"/>
                <w:sz w:val="24"/>
                <w:szCs w:val="24"/>
              </w:rPr>
            </w:pPr>
            <w:r w:rsidRPr="00E8753C">
              <w:rPr>
                <w:rFonts w:ascii="Times New Roman" w:eastAsia="Times New Roman" w:hAnsi="Times New Roman" w:cs="Times New Roman"/>
                <w:b/>
                <w:sz w:val="24"/>
                <w:szCs w:val="24"/>
              </w:rPr>
              <w:t xml:space="preserve">ĐẠI DIỆN </w:t>
            </w:r>
            <w:r w:rsidR="00CB6406" w:rsidRPr="00E8753C">
              <w:rPr>
                <w:rFonts w:ascii="Times New Roman" w:eastAsia="Times New Roman" w:hAnsi="Times New Roman" w:cs="Times New Roman"/>
                <w:b/>
                <w:sz w:val="24"/>
                <w:szCs w:val="24"/>
              </w:rPr>
              <w:t>BÊN B</w:t>
            </w:r>
            <w:r w:rsidR="00E10DDE" w:rsidRPr="00E8753C">
              <w:rPr>
                <w:rFonts w:ascii="Times New Roman" w:eastAsia="Times New Roman" w:hAnsi="Times New Roman" w:cs="Times New Roman"/>
                <w:sz w:val="24"/>
                <w:szCs w:val="24"/>
              </w:rPr>
              <w:br/>
            </w:r>
            <w:r w:rsidR="00E10DDE" w:rsidRPr="00E8753C">
              <w:rPr>
                <w:rFonts w:ascii="Times New Roman" w:eastAsia="Times New Roman" w:hAnsi="Times New Roman" w:cs="Times New Roman"/>
                <w:i/>
                <w:iCs/>
                <w:sz w:val="24"/>
                <w:szCs w:val="24"/>
              </w:rPr>
              <w:t>(Ký, ghi rõ họ &amp; tên)</w:t>
            </w:r>
          </w:p>
          <w:p w14:paraId="0BBF698E" w14:textId="77777777" w:rsidR="00A2422A" w:rsidRPr="00E8753C" w:rsidRDefault="00A2422A">
            <w:pPr>
              <w:tabs>
                <w:tab w:val="left" w:pos="630"/>
                <w:tab w:val="left" w:pos="720"/>
                <w:tab w:val="left" w:pos="900"/>
              </w:tabs>
              <w:spacing w:before="120" w:line="312" w:lineRule="auto"/>
              <w:jc w:val="center"/>
              <w:rPr>
                <w:rFonts w:ascii="Times New Roman" w:eastAsia="Times New Roman" w:hAnsi="Times New Roman" w:cs="Times New Roman"/>
                <w:sz w:val="24"/>
                <w:szCs w:val="24"/>
              </w:rPr>
            </w:pPr>
          </w:p>
          <w:p w14:paraId="65D630AF" w14:textId="77777777" w:rsidR="00A2422A" w:rsidRPr="00E8753C" w:rsidRDefault="00A2422A">
            <w:pPr>
              <w:tabs>
                <w:tab w:val="left" w:pos="630"/>
                <w:tab w:val="left" w:pos="720"/>
                <w:tab w:val="left" w:pos="900"/>
              </w:tabs>
              <w:spacing w:before="120" w:line="312" w:lineRule="auto"/>
              <w:jc w:val="center"/>
              <w:rPr>
                <w:rFonts w:ascii="Times New Roman" w:eastAsia="Times New Roman" w:hAnsi="Times New Roman" w:cs="Times New Roman"/>
                <w:sz w:val="24"/>
                <w:szCs w:val="24"/>
              </w:rPr>
            </w:pPr>
          </w:p>
          <w:p w14:paraId="6C963691" w14:textId="1838FB10" w:rsidR="00A2422A" w:rsidRPr="00E8753C" w:rsidRDefault="00A2422A">
            <w:pPr>
              <w:tabs>
                <w:tab w:val="left" w:pos="630"/>
                <w:tab w:val="left" w:pos="720"/>
                <w:tab w:val="left" w:pos="900"/>
              </w:tabs>
              <w:spacing w:before="120" w:line="312" w:lineRule="auto"/>
              <w:jc w:val="center"/>
              <w:rPr>
                <w:rFonts w:ascii="Times New Roman" w:eastAsia="Times New Roman" w:hAnsi="Times New Roman" w:cs="Times New Roman"/>
                <w:sz w:val="24"/>
                <w:szCs w:val="24"/>
              </w:rPr>
            </w:pPr>
            <w:r w:rsidRPr="00E8753C">
              <w:rPr>
                <w:rFonts w:ascii="Times New Roman" w:eastAsia="Times New Roman" w:hAnsi="Times New Roman" w:cs="Times New Roman"/>
                <w:sz w:val="24"/>
                <w:szCs w:val="24"/>
              </w:rPr>
              <w:t>____________________________</w:t>
            </w:r>
          </w:p>
        </w:tc>
      </w:tr>
    </w:tbl>
    <w:p w14:paraId="531BBF12" w14:textId="77777777" w:rsidR="004A19FA" w:rsidRPr="00E8753C" w:rsidRDefault="004A19FA" w:rsidP="00582641">
      <w:pPr>
        <w:rPr>
          <w:rFonts w:ascii="Times New Roman" w:eastAsia="Times New Roman" w:hAnsi="Times New Roman" w:cs="Times New Roman"/>
          <w:b/>
          <w:sz w:val="24"/>
          <w:szCs w:val="24"/>
        </w:rPr>
      </w:pPr>
    </w:p>
    <w:sectPr w:rsidR="004A19FA" w:rsidRPr="00E8753C" w:rsidSect="004E5EBA">
      <w:footerReference w:type="default" r:id="rId9"/>
      <w:pgSz w:w="12240" w:h="15840"/>
      <w:pgMar w:top="900" w:right="990" w:bottom="720" w:left="1440" w:header="720" w:footer="8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578DB" w14:textId="77777777" w:rsidR="002972CB" w:rsidRDefault="002972CB" w:rsidP="00B636CE">
      <w:pPr>
        <w:spacing w:after="0" w:line="240" w:lineRule="auto"/>
      </w:pPr>
      <w:r>
        <w:separator/>
      </w:r>
    </w:p>
  </w:endnote>
  <w:endnote w:type="continuationSeparator" w:id="0">
    <w:p w14:paraId="02C401C4" w14:textId="77777777" w:rsidR="002972CB" w:rsidRDefault="002972CB" w:rsidP="00B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uli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C7493" w14:textId="77777777" w:rsidR="0095496F" w:rsidRDefault="0095496F" w:rsidP="004A041E">
    <w:pPr>
      <w:pStyle w:val="Footer"/>
      <w:jc w:val="center"/>
      <w:rPr>
        <w:rFonts w:ascii="Times New Roman" w:hAnsi="Times New Roman" w:cs="Times New Roman"/>
      </w:rPr>
    </w:pPr>
  </w:p>
  <w:p w14:paraId="536607E8" w14:textId="0B7E08BD" w:rsidR="004A041E" w:rsidRPr="004A041E" w:rsidRDefault="004A041E" w:rsidP="004A041E">
    <w:pPr>
      <w:pStyle w:val="Footer"/>
      <w:jc w:val="center"/>
      <w:rPr>
        <w:rFonts w:ascii="Times New Roman" w:hAnsi="Times New Roman" w:cs="Times New Roman"/>
      </w:rPr>
    </w:pPr>
    <w:r>
      <w:rPr>
        <w:rFonts w:ascii="Times New Roman" w:hAnsi="Times New Roman" w:cs="Times New Roman"/>
      </w:rPr>
      <w:t>Trang</w:t>
    </w:r>
    <w:r w:rsidRPr="004A041E">
      <w:rPr>
        <w:rFonts w:ascii="Times New Roman" w:hAnsi="Times New Roman" w:cs="Times New Roman"/>
      </w:rPr>
      <w:t xml:space="preserve"> </w:t>
    </w:r>
    <w:r w:rsidRPr="004A041E">
      <w:rPr>
        <w:rFonts w:ascii="Times New Roman" w:hAnsi="Times New Roman" w:cs="Times New Roman"/>
      </w:rPr>
      <w:fldChar w:fldCharType="begin"/>
    </w:r>
    <w:r w:rsidRPr="004A041E">
      <w:rPr>
        <w:rFonts w:ascii="Times New Roman" w:hAnsi="Times New Roman" w:cs="Times New Roman"/>
      </w:rPr>
      <w:instrText xml:space="preserve"> PAGE  \* Arabic  \* MERGEFORMAT </w:instrText>
    </w:r>
    <w:r w:rsidRPr="004A041E">
      <w:rPr>
        <w:rFonts w:ascii="Times New Roman" w:hAnsi="Times New Roman" w:cs="Times New Roman"/>
      </w:rPr>
      <w:fldChar w:fldCharType="separate"/>
    </w:r>
    <w:r w:rsidR="00590895">
      <w:rPr>
        <w:rFonts w:ascii="Times New Roman" w:hAnsi="Times New Roman" w:cs="Times New Roman"/>
        <w:noProof/>
      </w:rPr>
      <w:t>2</w:t>
    </w:r>
    <w:r w:rsidRPr="004A041E">
      <w:rPr>
        <w:rFonts w:ascii="Times New Roman" w:hAnsi="Times New Roman" w:cs="Times New Roman"/>
      </w:rPr>
      <w:fldChar w:fldCharType="end"/>
    </w:r>
    <w:r w:rsidRPr="004A041E">
      <w:rPr>
        <w:rFonts w:ascii="Times New Roman" w:hAnsi="Times New Roman" w:cs="Times New Roman"/>
      </w:rPr>
      <w:t xml:space="preserve"> </w:t>
    </w:r>
    <w:r>
      <w:rPr>
        <w:rFonts w:ascii="Times New Roman" w:hAnsi="Times New Roman" w:cs="Times New Roman"/>
      </w:rPr>
      <w:t>/</w:t>
    </w:r>
    <w:r w:rsidRPr="004A041E">
      <w:rPr>
        <w:rFonts w:ascii="Times New Roman" w:hAnsi="Times New Roman" w:cs="Times New Roman"/>
      </w:rPr>
      <w:t xml:space="preserve"> </w:t>
    </w:r>
    <w:r w:rsidRPr="004A041E">
      <w:rPr>
        <w:rFonts w:ascii="Times New Roman" w:hAnsi="Times New Roman" w:cs="Times New Roman"/>
      </w:rPr>
      <w:fldChar w:fldCharType="begin"/>
    </w:r>
    <w:r w:rsidRPr="004A041E">
      <w:rPr>
        <w:rFonts w:ascii="Times New Roman" w:hAnsi="Times New Roman" w:cs="Times New Roman"/>
      </w:rPr>
      <w:instrText xml:space="preserve"> NUMPAGES  \* Arabic  \* MERGEFORMAT </w:instrText>
    </w:r>
    <w:r w:rsidRPr="004A041E">
      <w:rPr>
        <w:rFonts w:ascii="Times New Roman" w:hAnsi="Times New Roman" w:cs="Times New Roman"/>
      </w:rPr>
      <w:fldChar w:fldCharType="separate"/>
    </w:r>
    <w:r w:rsidR="00590895">
      <w:rPr>
        <w:rFonts w:ascii="Times New Roman" w:hAnsi="Times New Roman" w:cs="Times New Roman"/>
        <w:noProof/>
      </w:rPr>
      <w:t>5</w:t>
    </w:r>
    <w:r w:rsidRPr="004A041E">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69ED4" w14:textId="77777777" w:rsidR="002972CB" w:rsidRDefault="002972CB" w:rsidP="00B636CE">
      <w:pPr>
        <w:spacing w:after="0" w:line="240" w:lineRule="auto"/>
      </w:pPr>
      <w:r>
        <w:separator/>
      </w:r>
    </w:p>
  </w:footnote>
  <w:footnote w:type="continuationSeparator" w:id="0">
    <w:p w14:paraId="38670EF4" w14:textId="77777777" w:rsidR="002972CB" w:rsidRDefault="002972CB" w:rsidP="00B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98D"/>
    <w:multiLevelType w:val="hybridMultilevel"/>
    <w:tmpl w:val="FB662232"/>
    <w:lvl w:ilvl="0" w:tplc="4D5C1DC2">
      <w:start w:val="1"/>
      <w:numFmt w:val="decimal"/>
      <w:lvlText w:val="2.%1."/>
      <w:lvlJc w:val="left"/>
      <w:pPr>
        <w:ind w:left="720" w:hanging="360"/>
      </w:pPr>
      <w:rPr>
        <w:rFonts w:ascii="Times New Roman" w:hAnsi="Times New Roman" w:cs="Times New Roman"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F0ACE"/>
    <w:multiLevelType w:val="hybridMultilevel"/>
    <w:tmpl w:val="3EF0E152"/>
    <w:lvl w:ilvl="0" w:tplc="2234A3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779"/>
    <w:multiLevelType w:val="hybridMultilevel"/>
    <w:tmpl w:val="6DBA11DA"/>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E3DA9"/>
    <w:multiLevelType w:val="hybridMultilevel"/>
    <w:tmpl w:val="0AD04B2E"/>
    <w:lvl w:ilvl="0" w:tplc="6CFA0ABA">
      <w:start w:val="1"/>
      <w:numFmt w:val="decimal"/>
      <w:lvlText w:val="3.%1."/>
      <w:lvlJc w:val="left"/>
      <w:pPr>
        <w:ind w:left="720" w:hanging="360"/>
      </w:pPr>
      <w:rPr>
        <w:rFonts w:ascii="Times New Roman" w:hAnsi="Times New Roman" w:cs="Times New Roman"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D6579E"/>
    <w:multiLevelType w:val="hybridMultilevel"/>
    <w:tmpl w:val="38EE5F9C"/>
    <w:lvl w:ilvl="0" w:tplc="0150C5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03AF6"/>
    <w:multiLevelType w:val="multilevel"/>
    <w:tmpl w:val="4CD60782"/>
    <w:lvl w:ilvl="0">
      <w:start w:val="4"/>
      <w:numFmt w:val="decimal"/>
      <w:lvlText w:val="%1"/>
      <w:lvlJc w:val="left"/>
      <w:pPr>
        <w:ind w:left="360" w:hanging="360"/>
      </w:pPr>
      <w:rPr>
        <w:rFonts w:hint="default"/>
      </w:rPr>
    </w:lvl>
    <w:lvl w:ilvl="1">
      <w:start w:val="1"/>
      <w:numFmt w:val="decimal"/>
      <w:lvlText w:val="%1.%2"/>
      <w:lvlJc w:val="left"/>
      <w:pPr>
        <w:ind w:left="1098" w:hanging="36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34"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606" w:hanging="1440"/>
      </w:pPr>
      <w:rPr>
        <w:rFonts w:hint="default"/>
      </w:rPr>
    </w:lvl>
    <w:lvl w:ilvl="8">
      <w:start w:val="1"/>
      <w:numFmt w:val="decimal"/>
      <w:lvlText w:val="%1.%2.%3.%4.%5.%6.%7.%8.%9"/>
      <w:lvlJc w:val="left"/>
      <w:pPr>
        <w:ind w:left="7704" w:hanging="1800"/>
      </w:pPr>
      <w:rPr>
        <w:rFonts w:hint="default"/>
      </w:rPr>
    </w:lvl>
  </w:abstractNum>
  <w:abstractNum w:abstractNumId="6">
    <w:nsid w:val="1C9D6752"/>
    <w:multiLevelType w:val="hybridMultilevel"/>
    <w:tmpl w:val="A7CEF3F8"/>
    <w:lvl w:ilvl="0" w:tplc="2234A368">
      <w:start w:val="1"/>
      <w:numFmt w:val="bullet"/>
      <w:lvlText w:val="-"/>
      <w:lvlJc w:val="left"/>
      <w:pPr>
        <w:ind w:left="720" w:hanging="360"/>
      </w:pPr>
      <w:rPr>
        <w:rFonts w:ascii="Times New Roman" w:eastAsia="Times New Roman" w:hAnsi="Times New Roman" w:cs="Times New Roman"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D374C1D"/>
    <w:multiLevelType w:val="hybridMultilevel"/>
    <w:tmpl w:val="53CABC10"/>
    <w:lvl w:ilvl="0" w:tplc="2234A368">
      <w:start w:val="1"/>
      <w:numFmt w:val="bullet"/>
      <w:lvlText w:val="-"/>
      <w:lvlJc w:val="left"/>
      <w:pPr>
        <w:ind w:left="1818" w:hanging="360"/>
      </w:pPr>
      <w:rPr>
        <w:rFonts w:ascii="Times New Roman" w:eastAsia="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8">
    <w:nsid w:val="2DAC6D39"/>
    <w:multiLevelType w:val="hybridMultilevel"/>
    <w:tmpl w:val="F91EB564"/>
    <w:lvl w:ilvl="0" w:tplc="01F67DB4">
      <w:start w:val="1"/>
      <w:numFmt w:val="decimal"/>
      <w:lvlText w:val="1.%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052C9"/>
    <w:multiLevelType w:val="hybridMultilevel"/>
    <w:tmpl w:val="E03E6518"/>
    <w:lvl w:ilvl="0" w:tplc="1116D09C">
      <w:start w:val="1"/>
      <w:numFmt w:val="decimal"/>
      <w:lvlText w:val="5.%1."/>
      <w:lvlJc w:val="left"/>
      <w:pPr>
        <w:ind w:left="720" w:hanging="360"/>
      </w:pPr>
      <w:rPr>
        <w:rFonts w:ascii="Times New Roman" w:hAnsi="Times New Roman" w:cs="Times New Roman"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E655B"/>
    <w:multiLevelType w:val="hybridMultilevel"/>
    <w:tmpl w:val="791CA5DE"/>
    <w:lvl w:ilvl="0" w:tplc="1750D2EC">
      <w:start w:val="1"/>
      <w:numFmt w:val="decimal"/>
      <w:lvlText w:val="1.%1."/>
      <w:lvlJc w:val="left"/>
      <w:pPr>
        <w:ind w:left="72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64CE9"/>
    <w:multiLevelType w:val="hybridMultilevel"/>
    <w:tmpl w:val="744E5E1A"/>
    <w:lvl w:ilvl="0" w:tplc="9E5CCD46">
      <w:start w:val="1"/>
      <w:numFmt w:val="bullet"/>
      <w:lvlText w:val="-"/>
      <w:lvlJc w:val="left"/>
      <w:pPr>
        <w:ind w:left="720" w:hanging="360"/>
      </w:pPr>
      <w:rPr>
        <w:rFonts w:ascii="Sylfaen" w:hAnsi="Sylfaen"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F403DC"/>
    <w:multiLevelType w:val="hybridMultilevel"/>
    <w:tmpl w:val="820478A6"/>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FC37B3"/>
    <w:multiLevelType w:val="hybridMultilevel"/>
    <w:tmpl w:val="CDDE4322"/>
    <w:lvl w:ilvl="0" w:tplc="CCC6856C">
      <w:start w:val="1"/>
      <w:numFmt w:val="lowerLetter"/>
      <w:lvlText w:val="%1."/>
      <w:lvlJc w:val="left"/>
      <w:pPr>
        <w:ind w:left="1458" w:hanging="360"/>
      </w:pPr>
      <w:rPr>
        <w:rFonts w:hint="default"/>
        <w:b/>
        <w:bCs/>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4">
    <w:nsid w:val="375D32C8"/>
    <w:multiLevelType w:val="hybridMultilevel"/>
    <w:tmpl w:val="CAD02F08"/>
    <w:lvl w:ilvl="0" w:tplc="76F2BDE8">
      <w:start w:val="1"/>
      <w:numFmt w:val="bullet"/>
      <w:lvlText w:val="-"/>
      <w:lvlJc w:val="left"/>
      <w:pPr>
        <w:ind w:left="1440" w:hanging="360"/>
      </w:pPr>
      <w:rPr>
        <w:rFonts w:ascii="Sylfaen" w:hAnsi="Sylfaen" w:hint="default"/>
        <w:b w:val="0"/>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D5645E"/>
    <w:multiLevelType w:val="hybridMultilevel"/>
    <w:tmpl w:val="0B8C3E6C"/>
    <w:lvl w:ilvl="0" w:tplc="3C18DC50">
      <w:start w:val="1"/>
      <w:numFmt w:val="decimal"/>
      <w:lvlText w:val="6.%1."/>
      <w:lvlJc w:val="left"/>
      <w:pPr>
        <w:ind w:left="720" w:hanging="360"/>
      </w:pPr>
      <w:rPr>
        <w:rFonts w:ascii="Times New Roman" w:hAnsi="Times New Roman"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43650"/>
    <w:multiLevelType w:val="hybridMultilevel"/>
    <w:tmpl w:val="E126FAB8"/>
    <w:lvl w:ilvl="0" w:tplc="0150C52E">
      <w:numFmt w:val="bullet"/>
      <w:lvlText w:val="-"/>
      <w:lvlJc w:val="left"/>
      <w:pPr>
        <w:ind w:left="720" w:hanging="360"/>
      </w:pPr>
      <w:rPr>
        <w:rFonts w:ascii="Times New Roman" w:eastAsia="Calibri" w:hAnsi="Times New Roman" w:cs="Times New Roman"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AEC05FE"/>
    <w:multiLevelType w:val="hybridMultilevel"/>
    <w:tmpl w:val="777ADEF6"/>
    <w:lvl w:ilvl="0" w:tplc="2234A3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C4A7E1E"/>
    <w:multiLevelType w:val="hybridMultilevel"/>
    <w:tmpl w:val="7F2E87BC"/>
    <w:lvl w:ilvl="0" w:tplc="2234A368">
      <w:start w:val="1"/>
      <w:numFmt w:val="bullet"/>
      <w:lvlText w:val="-"/>
      <w:lvlJc w:val="left"/>
      <w:pPr>
        <w:ind w:left="1080" w:hanging="360"/>
      </w:pPr>
      <w:rPr>
        <w:rFonts w:ascii="Times New Roman" w:eastAsia="Times New Roman" w:hAnsi="Times New Roman" w:cs="Times New Roman"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4D254C4C"/>
    <w:multiLevelType w:val="hybridMultilevel"/>
    <w:tmpl w:val="64D8523E"/>
    <w:lvl w:ilvl="0" w:tplc="76F2BDE8">
      <w:start w:val="1"/>
      <w:numFmt w:val="bullet"/>
      <w:lvlText w:val="-"/>
      <w:lvlJc w:val="left"/>
      <w:pPr>
        <w:ind w:left="1440" w:hanging="360"/>
      </w:pPr>
      <w:rPr>
        <w:rFonts w:ascii="Sylfaen" w:hAnsi="Sylfaen" w:hint="default"/>
        <w:b w:val="0"/>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9D478F"/>
    <w:multiLevelType w:val="hybridMultilevel"/>
    <w:tmpl w:val="1D4E971E"/>
    <w:lvl w:ilvl="0" w:tplc="2234A3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115CE4"/>
    <w:multiLevelType w:val="multilevel"/>
    <w:tmpl w:val="CDA84A1E"/>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576F004C"/>
    <w:multiLevelType w:val="hybridMultilevel"/>
    <w:tmpl w:val="E4DEB86A"/>
    <w:lvl w:ilvl="0" w:tplc="AD0AD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A926E3"/>
    <w:multiLevelType w:val="hybridMultilevel"/>
    <w:tmpl w:val="D218A2D6"/>
    <w:lvl w:ilvl="0" w:tplc="FFFFFFFF">
      <w:start w:val="1"/>
      <w:numFmt w:val="decimal"/>
      <w:lvlText w:val="6.%1."/>
      <w:lvlJc w:val="left"/>
      <w:pPr>
        <w:ind w:left="720" w:hanging="360"/>
      </w:pPr>
      <w:rPr>
        <w:rFonts w:ascii="Times New Roman" w:hAnsi="Times New Roman" w:cs="Times New Roman"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7E66735"/>
    <w:multiLevelType w:val="hybridMultilevel"/>
    <w:tmpl w:val="71C04CCE"/>
    <w:lvl w:ilvl="0" w:tplc="CC70678E">
      <w:start w:val="1"/>
      <w:numFmt w:val="decimal"/>
      <w:lvlText w:val="4.%1."/>
      <w:lvlJc w:val="left"/>
      <w:pPr>
        <w:ind w:left="720" w:hanging="360"/>
      </w:pPr>
      <w:rPr>
        <w:rFonts w:ascii="Times New Roman" w:hAnsi="Times New Roman" w:cs="Times New Roman"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64619"/>
    <w:multiLevelType w:val="hybridMultilevel"/>
    <w:tmpl w:val="4DECA650"/>
    <w:lvl w:ilvl="0" w:tplc="76F2BDE8">
      <w:start w:val="1"/>
      <w:numFmt w:val="bullet"/>
      <w:lvlText w:val="-"/>
      <w:lvlJc w:val="left"/>
      <w:pPr>
        <w:ind w:left="360" w:hanging="360"/>
      </w:pPr>
      <w:rPr>
        <w:rFonts w:ascii="Sylfaen" w:hAnsi="Sylfae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A128BD"/>
    <w:multiLevelType w:val="multilevel"/>
    <w:tmpl w:val="3C1ED60C"/>
    <w:lvl w:ilvl="0">
      <w:start w:val="1"/>
      <w:numFmt w:val="upperLetter"/>
      <w:lvlText w:val="(%1)"/>
      <w:lvlJc w:val="left"/>
      <w:pPr>
        <w:ind w:left="780" w:hanging="4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3A1A47"/>
    <w:multiLevelType w:val="hybridMultilevel"/>
    <w:tmpl w:val="1B060FE6"/>
    <w:lvl w:ilvl="0" w:tplc="9946A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B17216"/>
    <w:multiLevelType w:val="hybridMultilevel"/>
    <w:tmpl w:val="B6E058A0"/>
    <w:lvl w:ilvl="0" w:tplc="2234A368">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DC27C6D"/>
    <w:multiLevelType w:val="hybridMultilevel"/>
    <w:tmpl w:val="4704DA54"/>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CB5D10"/>
    <w:multiLevelType w:val="hybridMultilevel"/>
    <w:tmpl w:val="9AF2D046"/>
    <w:lvl w:ilvl="0" w:tplc="B80C38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E54466"/>
    <w:multiLevelType w:val="multilevel"/>
    <w:tmpl w:val="972E6AD4"/>
    <w:lvl w:ilvl="0">
      <w:start w:val="1"/>
      <w:numFmt w:val="decimal"/>
      <w:lvlText w:val="6.%1."/>
      <w:lvlJc w:val="left"/>
      <w:pPr>
        <w:ind w:left="945" w:hanging="360"/>
      </w:pPr>
      <w:rPr>
        <w:rFonts w:hint="default"/>
        <w:b/>
        <w:i w:val="0"/>
      </w:rPr>
    </w:lvl>
    <w:lvl w:ilvl="1">
      <w:start w:val="1"/>
      <w:numFmt w:val="decimal"/>
      <w:lvlText w:val="3.%2."/>
      <w:lvlJc w:val="left"/>
      <w:pPr>
        <w:ind w:left="1260" w:hanging="360"/>
      </w:pPr>
      <w:rPr>
        <w:rFonts w:ascii="Times New Roman" w:hAnsi="Times New Roman" w:cs="Times New Roman" w:hint="default"/>
        <w:b/>
        <w:i w:val="0"/>
        <w:sz w:val="24"/>
        <w:szCs w:val="24"/>
      </w:rPr>
    </w:lvl>
    <w:lvl w:ilvl="2">
      <w:start w:val="1"/>
      <w:numFmt w:val="decimal"/>
      <w:isLgl/>
      <w:lvlText w:val="%1.%2.%3."/>
      <w:lvlJc w:val="left"/>
      <w:pPr>
        <w:ind w:left="2025"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05"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3825" w:hanging="1080"/>
      </w:pPr>
      <w:rPr>
        <w:rFonts w:hint="default"/>
      </w:rPr>
    </w:lvl>
    <w:lvl w:ilvl="7">
      <w:start w:val="1"/>
      <w:numFmt w:val="decimal"/>
      <w:isLgl/>
      <w:lvlText w:val="%1.%2.%3.%4.%5.%6.%7.%8."/>
      <w:lvlJc w:val="left"/>
      <w:pPr>
        <w:ind w:left="4545" w:hanging="1440"/>
      </w:pPr>
      <w:rPr>
        <w:rFonts w:hint="default"/>
      </w:rPr>
    </w:lvl>
    <w:lvl w:ilvl="8">
      <w:start w:val="1"/>
      <w:numFmt w:val="decimal"/>
      <w:isLgl/>
      <w:lvlText w:val="%1.%2.%3.%4.%5.%6.%7.%8.%9."/>
      <w:lvlJc w:val="left"/>
      <w:pPr>
        <w:ind w:left="4905" w:hanging="1440"/>
      </w:pPr>
      <w:rPr>
        <w:rFonts w:hint="default"/>
      </w:rPr>
    </w:lvl>
  </w:abstractNum>
  <w:abstractNum w:abstractNumId="32">
    <w:nsid w:val="795B6CA4"/>
    <w:multiLevelType w:val="hybridMultilevel"/>
    <w:tmpl w:val="32043844"/>
    <w:lvl w:ilvl="0" w:tplc="76F2BDE8">
      <w:start w:val="1"/>
      <w:numFmt w:val="bullet"/>
      <w:lvlText w:val="-"/>
      <w:lvlJc w:val="left"/>
      <w:pPr>
        <w:ind w:left="720" w:hanging="360"/>
      </w:pPr>
      <w:rPr>
        <w:rFonts w:ascii="Sylfaen" w:hAnsi="Sylfae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C63E84"/>
    <w:multiLevelType w:val="hybridMultilevel"/>
    <w:tmpl w:val="BF7219DE"/>
    <w:lvl w:ilvl="0" w:tplc="E7D466AA">
      <w:start w:val="1"/>
      <w:numFmt w:val="decimal"/>
      <w:lvlText w:val="5.%1."/>
      <w:lvlJc w:val="left"/>
      <w:pPr>
        <w:ind w:left="720" w:hanging="360"/>
      </w:pPr>
      <w:rPr>
        <w:rFonts w:ascii="Times New Roman" w:hAnsi="Times New Roman"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B900D3"/>
    <w:multiLevelType w:val="hybridMultilevel"/>
    <w:tmpl w:val="7D6C35A8"/>
    <w:lvl w:ilvl="0" w:tplc="76F2BDE8">
      <w:start w:val="1"/>
      <w:numFmt w:val="bullet"/>
      <w:lvlText w:val="-"/>
      <w:lvlJc w:val="left"/>
      <w:pPr>
        <w:ind w:left="1818" w:hanging="360"/>
      </w:pPr>
      <w:rPr>
        <w:rFonts w:ascii="Sylfaen" w:hAnsi="Sylfaen" w:hint="default"/>
        <w:b w:val="0"/>
        <w:i w:val="0"/>
        <w:sz w:val="24"/>
        <w:szCs w:val="24"/>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35">
    <w:nsid w:val="7EDF0E6E"/>
    <w:multiLevelType w:val="multilevel"/>
    <w:tmpl w:val="8E946E8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26"/>
  </w:num>
  <w:num w:numId="3">
    <w:abstractNumId w:val="25"/>
  </w:num>
  <w:num w:numId="4">
    <w:abstractNumId w:val="29"/>
  </w:num>
  <w:num w:numId="5">
    <w:abstractNumId w:val="10"/>
  </w:num>
  <w:num w:numId="6">
    <w:abstractNumId w:val="8"/>
  </w:num>
  <w:num w:numId="7">
    <w:abstractNumId w:val="0"/>
  </w:num>
  <w:num w:numId="8">
    <w:abstractNumId w:val="19"/>
  </w:num>
  <w:num w:numId="9">
    <w:abstractNumId w:val="3"/>
  </w:num>
  <w:num w:numId="10">
    <w:abstractNumId w:val="22"/>
  </w:num>
  <w:num w:numId="11">
    <w:abstractNumId w:val="17"/>
  </w:num>
  <w:num w:numId="12">
    <w:abstractNumId w:val="31"/>
  </w:num>
  <w:num w:numId="13">
    <w:abstractNumId w:val="5"/>
  </w:num>
  <w:num w:numId="14">
    <w:abstractNumId w:val="28"/>
  </w:num>
  <w:num w:numId="15">
    <w:abstractNumId w:val="2"/>
  </w:num>
  <w:num w:numId="16">
    <w:abstractNumId w:val="13"/>
  </w:num>
  <w:num w:numId="17">
    <w:abstractNumId w:val="34"/>
  </w:num>
  <w:num w:numId="18">
    <w:abstractNumId w:val="7"/>
  </w:num>
  <w:num w:numId="19">
    <w:abstractNumId w:val="9"/>
  </w:num>
  <w:num w:numId="20">
    <w:abstractNumId w:val="1"/>
  </w:num>
  <w:num w:numId="21">
    <w:abstractNumId w:val="4"/>
  </w:num>
  <w:num w:numId="22">
    <w:abstractNumId w:val="12"/>
  </w:num>
  <w:num w:numId="23">
    <w:abstractNumId w:val="16"/>
  </w:num>
  <w:num w:numId="24">
    <w:abstractNumId w:val="33"/>
  </w:num>
  <w:num w:numId="25">
    <w:abstractNumId w:val="30"/>
  </w:num>
  <w:num w:numId="26">
    <w:abstractNumId w:val="21"/>
  </w:num>
  <w:num w:numId="27">
    <w:abstractNumId w:val="15"/>
  </w:num>
  <w:num w:numId="28">
    <w:abstractNumId w:val="18"/>
  </w:num>
  <w:num w:numId="29">
    <w:abstractNumId w:val="20"/>
  </w:num>
  <w:num w:numId="30">
    <w:abstractNumId w:val="24"/>
  </w:num>
  <w:num w:numId="31">
    <w:abstractNumId w:val="32"/>
  </w:num>
  <w:num w:numId="32">
    <w:abstractNumId w:val="6"/>
  </w:num>
  <w:num w:numId="33">
    <w:abstractNumId w:val="14"/>
  </w:num>
  <w:num w:numId="34">
    <w:abstractNumId w:val="23"/>
  </w:num>
  <w:num w:numId="35">
    <w:abstractNumId w:val="2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FA"/>
    <w:rsid w:val="000179DB"/>
    <w:rsid w:val="00047535"/>
    <w:rsid w:val="000740FB"/>
    <w:rsid w:val="000C2B01"/>
    <w:rsid w:val="000C55CA"/>
    <w:rsid w:val="000D3058"/>
    <w:rsid w:val="000D7AF2"/>
    <w:rsid w:val="00126DF6"/>
    <w:rsid w:val="0013273C"/>
    <w:rsid w:val="0015485C"/>
    <w:rsid w:val="00156A84"/>
    <w:rsid w:val="00164FC7"/>
    <w:rsid w:val="001711EB"/>
    <w:rsid w:val="00172464"/>
    <w:rsid w:val="001763C6"/>
    <w:rsid w:val="00190A39"/>
    <w:rsid w:val="001C349C"/>
    <w:rsid w:val="001D1149"/>
    <w:rsid w:val="00212BA8"/>
    <w:rsid w:val="00225161"/>
    <w:rsid w:val="002304DA"/>
    <w:rsid w:val="002359E1"/>
    <w:rsid w:val="002478BC"/>
    <w:rsid w:val="002972CB"/>
    <w:rsid w:val="002B03A6"/>
    <w:rsid w:val="002C4A26"/>
    <w:rsid w:val="002C5D4F"/>
    <w:rsid w:val="00301DCF"/>
    <w:rsid w:val="00322820"/>
    <w:rsid w:val="0032398D"/>
    <w:rsid w:val="00327CC3"/>
    <w:rsid w:val="00343B6A"/>
    <w:rsid w:val="00350E45"/>
    <w:rsid w:val="00351E4C"/>
    <w:rsid w:val="00353BDA"/>
    <w:rsid w:val="003545B0"/>
    <w:rsid w:val="00391781"/>
    <w:rsid w:val="003A27EF"/>
    <w:rsid w:val="003A7DF5"/>
    <w:rsid w:val="003E004B"/>
    <w:rsid w:val="00421204"/>
    <w:rsid w:val="00424720"/>
    <w:rsid w:val="00424DB8"/>
    <w:rsid w:val="004302F6"/>
    <w:rsid w:val="00443DA3"/>
    <w:rsid w:val="00453B7A"/>
    <w:rsid w:val="00453D04"/>
    <w:rsid w:val="004679E4"/>
    <w:rsid w:val="00486941"/>
    <w:rsid w:val="004A041E"/>
    <w:rsid w:val="004A19FA"/>
    <w:rsid w:val="004D1DD9"/>
    <w:rsid w:val="004E5EBA"/>
    <w:rsid w:val="004F62A7"/>
    <w:rsid w:val="00532C40"/>
    <w:rsid w:val="005333B8"/>
    <w:rsid w:val="00544801"/>
    <w:rsid w:val="00544C43"/>
    <w:rsid w:val="005649EC"/>
    <w:rsid w:val="00571479"/>
    <w:rsid w:val="00582641"/>
    <w:rsid w:val="00590895"/>
    <w:rsid w:val="005F2328"/>
    <w:rsid w:val="006102AF"/>
    <w:rsid w:val="006267D6"/>
    <w:rsid w:val="006306AF"/>
    <w:rsid w:val="00634F7D"/>
    <w:rsid w:val="00664CC4"/>
    <w:rsid w:val="00665424"/>
    <w:rsid w:val="006708D3"/>
    <w:rsid w:val="00690C6F"/>
    <w:rsid w:val="006D3E6D"/>
    <w:rsid w:val="006D4E72"/>
    <w:rsid w:val="006E1090"/>
    <w:rsid w:val="006E2AAC"/>
    <w:rsid w:val="007020DC"/>
    <w:rsid w:val="00725087"/>
    <w:rsid w:val="00742D62"/>
    <w:rsid w:val="007435D5"/>
    <w:rsid w:val="0075499C"/>
    <w:rsid w:val="00775331"/>
    <w:rsid w:val="007A5B35"/>
    <w:rsid w:val="007B2C70"/>
    <w:rsid w:val="007B42B6"/>
    <w:rsid w:val="007C2D3F"/>
    <w:rsid w:val="007C6976"/>
    <w:rsid w:val="007D1AAE"/>
    <w:rsid w:val="007D6934"/>
    <w:rsid w:val="00820E90"/>
    <w:rsid w:val="00846569"/>
    <w:rsid w:val="00866640"/>
    <w:rsid w:val="0087285E"/>
    <w:rsid w:val="00872A5D"/>
    <w:rsid w:val="00893B6B"/>
    <w:rsid w:val="008C5A2C"/>
    <w:rsid w:val="008C5C74"/>
    <w:rsid w:val="008C62F5"/>
    <w:rsid w:val="008D63EA"/>
    <w:rsid w:val="008E71DF"/>
    <w:rsid w:val="009052F7"/>
    <w:rsid w:val="00924A24"/>
    <w:rsid w:val="00926B47"/>
    <w:rsid w:val="009436BA"/>
    <w:rsid w:val="009504BF"/>
    <w:rsid w:val="0095496F"/>
    <w:rsid w:val="00970E06"/>
    <w:rsid w:val="00976984"/>
    <w:rsid w:val="009864A5"/>
    <w:rsid w:val="00992D8C"/>
    <w:rsid w:val="009C2236"/>
    <w:rsid w:val="009D32DD"/>
    <w:rsid w:val="009D417F"/>
    <w:rsid w:val="009F2197"/>
    <w:rsid w:val="009F3E81"/>
    <w:rsid w:val="00A2422A"/>
    <w:rsid w:val="00A41E4C"/>
    <w:rsid w:val="00A421A4"/>
    <w:rsid w:val="00A85612"/>
    <w:rsid w:val="00AD0D2C"/>
    <w:rsid w:val="00AD0DE6"/>
    <w:rsid w:val="00AF10BF"/>
    <w:rsid w:val="00B02CE6"/>
    <w:rsid w:val="00B06C0A"/>
    <w:rsid w:val="00B122BA"/>
    <w:rsid w:val="00B24A33"/>
    <w:rsid w:val="00B43D54"/>
    <w:rsid w:val="00B46E17"/>
    <w:rsid w:val="00B518F3"/>
    <w:rsid w:val="00B636CE"/>
    <w:rsid w:val="00BB1A1C"/>
    <w:rsid w:val="00BB6E46"/>
    <w:rsid w:val="00BB7D40"/>
    <w:rsid w:val="00BC325B"/>
    <w:rsid w:val="00C03C34"/>
    <w:rsid w:val="00C10A4F"/>
    <w:rsid w:val="00C45D1D"/>
    <w:rsid w:val="00C563F3"/>
    <w:rsid w:val="00CA3513"/>
    <w:rsid w:val="00CA4CFB"/>
    <w:rsid w:val="00CB6406"/>
    <w:rsid w:val="00CC5628"/>
    <w:rsid w:val="00CE45D3"/>
    <w:rsid w:val="00D37AFA"/>
    <w:rsid w:val="00D534DD"/>
    <w:rsid w:val="00D559BF"/>
    <w:rsid w:val="00D66F39"/>
    <w:rsid w:val="00D94D82"/>
    <w:rsid w:val="00D95EC6"/>
    <w:rsid w:val="00DB7FF9"/>
    <w:rsid w:val="00DC7A2A"/>
    <w:rsid w:val="00DD6115"/>
    <w:rsid w:val="00E10DDE"/>
    <w:rsid w:val="00E30207"/>
    <w:rsid w:val="00E330ED"/>
    <w:rsid w:val="00E450B7"/>
    <w:rsid w:val="00E45863"/>
    <w:rsid w:val="00E8753C"/>
    <w:rsid w:val="00EB3F59"/>
    <w:rsid w:val="00EB55AD"/>
    <w:rsid w:val="00EC0F7B"/>
    <w:rsid w:val="00ED14B8"/>
    <w:rsid w:val="00ED5278"/>
    <w:rsid w:val="00ED533B"/>
    <w:rsid w:val="00F24B9F"/>
    <w:rsid w:val="00F25CE4"/>
    <w:rsid w:val="00F31A47"/>
    <w:rsid w:val="00F35662"/>
    <w:rsid w:val="00F50FBE"/>
    <w:rsid w:val="00F672F0"/>
    <w:rsid w:val="00F902AA"/>
    <w:rsid w:val="00FA7AC1"/>
    <w:rsid w:val="00FE6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C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ED"/>
  </w:style>
  <w:style w:type="paragraph" w:styleId="Heading1">
    <w:name w:val="heading 1"/>
    <w:basedOn w:val="Normal1"/>
    <w:next w:val="Normal1"/>
    <w:rsid w:val="00D559BF"/>
    <w:pPr>
      <w:keepNext/>
      <w:keepLines/>
      <w:spacing w:after="0" w:line="120" w:lineRule="atLeast"/>
      <w:outlineLvl w:val="0"/>
    </w:pPr>
    <w:rPr>
      <w:rFonts w:ascii="Times New Roman" w:hAnsi="Times New Roman"/>
      <w:b/>
      <w:sz w:val="24"/>
      <w:szCs w:val="48"/>
    </w:rPr>
  </w:style>
  <w:style w:type="paragraph" w:styleId="Heading2">
    <w:name w:val="heading 2"/>
    <w:basedOn w:val="Normal1"/>
    <w:next w:val="Normal1"/>
    <w:rsid w:val="002877ED"/>
    <w:pPr>
      <w:keepNext/>
      <w:keepLines/>
      <w:spacing w:before="360" w:after="80"/>
      <w:outlineLvl w:val="1"/>
    </w:pPr>
    <w:rPr>
      <w:b/>
      <w:sz w:val="36"/>
      <w:szCs w:val="36"/>
    </w:rPr>
  </w:style>
  <w:style w:type="paragraph" w:styleId="Heading3">
    <w:name w:val="heading 3"/>
    <w:basedOn w:val="Normal1"/>
    <w:next w:val="Normal1"/>
    <w:rsid w:val="002877ED"/>
    <w:pPr>
      <w:keepNext/>
      <w:keepLines/>
      <w:spacing w:before="280" w:after="80"/>
      <w:outlineLvl w:val="2"/>
    </w:pPr>
    <w:rPr>
      <w:b/>
      <w:sz w:val="28"/>
      <w:szCs w:val="28"/>
    </w:rPr>
  </w:style>
  <w:style w:type="paragraph" w:styleId="Heading4">
    <w:name w:val="heading 4"/>
    <w:basedOn w:val="Normal1"/>
    <w:next w:val="Normal1"/>
    <w:rsid w:val="002877ED"/>
    <w:pPr>
      <w:keepNext/>
      <w:keepLines/>
      <w:spacing w:before="240" w:after="40"/>
      <w:outlineLvl w:val="3"/>
    </w:pPr>
    <w:rPr>
      <w:b/>
      <w:sz w:val="24"/>
      <w:szCs w:val="24"/>
    </w:rPr>
  </w:style>
  <w:style w:type="paragraph" w:styleId="Heading5">
    <w:name w:val="heading 5"/>
    <w:basedOn w:val="Normal1"/>
    <w:next w:val="Normal1"/>
    <w:rsid w:val="002877ED"/>
    <w:pPr>
      <w:keepNext/>
      <w:keepLines/>
      <w:spacing w:before="220" w:after="40"/>
      <w:outlineLvl w:val="4"/>
    </w:pPr>
    <w:rPr>
      <w:b/>
    </w:rPr>
  </w:style>
  <w:style w:type="paragraph" w:styleId="Heading6">
    <w:name w:val="heading 6"/>
    <w:basedOn w:val="Normal1"/>
    <w:next w:val="Normal1"/>
    <w:rsid w:val="002877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2877ED"/>
    <w:pPr>
      <w:keepNext/>
      <w:keepLines/>
      <w:spacing w:before="480" w:after="120"/>
    </w:pPr>
    <w:rPr>
      <w:b/>
      <w:sz w:val="72"/>
      <w:szCs w:val="72"/>
    </w:rPr>
  </w:style>
  <w:style w:type="paragraph" w:customStyle="1" w:styleId="Normal1">
    <w:name w:val="Normal1"/>
    <w:rsid w:val="002877ED"/>
  </w:style>
  <w:style w:type="character" w:styleId="Strong">
    <w:name w:val="Strong"/>
    <w:basedOn w:val="DefaultParagraphFont"/>
    <w:uiPriority w:val="22"/>
    <w:qFormat/>
    <w:rsid w:val="0039403E"/>
    <w:rPr>
      <w:rFonts w:ascii="Times New Roman" w:hAnsi="Times New Roman" w:cs="Times New Roman" w:hint="default"/>
      <w:b/>
      <w:bCs/>
    </w:rPr>
  </w:style>
  <w:style w:type="paragraph" w:styleId="NormalWeb">
    <w:name w:val="Normal (Web)"/>
    <w:basedOn w:val="Normal"/>
    <w:uiPriority w:val="99"/>
    <w:unhideWhenUsed/>
    <w:rsid w:val="003940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7BDE"/>
    <w:pPr>
      <w:ind w:left="720"/>
      <w:contextualSpacing/>
    </w:pPr>
  </w:style>
  <w:style w:type="table" w:styleId="TableGrid">
    <w:name w:val="Table Grid"/>
    <w:basedOn w:val="TableNormal"/>
    <w:uiPriority w:val="59"/>
    <w:rsid w:val="00BF1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5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AC"/>
    <w:rPr>
      <w:rFonts w:ascii="Segoe UI" w:hAnsi="Segoe UI" w:cs="Segoe UI"/>
      <w:sz w:val="18"/>
      <w:szCs w:val="18"/>
    </w:rPr>
  </w:style>
  <w:style w:type="paragraph" w:styleId="Header">
    <w:name w:val="header"/>
    <w:basedOn w:val="Normal"/>
    <w:link w:val="HeaderChar"/>
    <w:uiPriority w:val="99"/>
    <w:unhideWhenUsed/>
    <w:rsid w:val="0015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EAC"/>
  </w:style>
  <w:style w:type="paragraph" w:styleId="Footer">
    <w:name w:val="footer"/>
    <w:basedOn w:val="Normal"/>
    <w:link w:val="FooterChar"/>
    <w:uiPriority w:val="99"/>
    <w:unhideWhenUsed/>
    <w:rsid w:val="0015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EA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2877E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877ED"/>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customStyle="1" w:styleId="SealingClauses">
    <w:name w:val="Sealing Clauses"/>
    <w:basedOn w:val="Normal"/>
    <w:rsid w:val="00690C6F"/>
    <w:pPr>
      <w:tabs>
        <w:tab w:val="left" w:pos="924"/>
        <w:tab w:val="left" w:pos="1848"/>
        <w:tab w:val="left" w:pos="2773"/>
        <w:tab w:val="left" w:pos="3697"/>
        <w:tab w:val="left" w:pos="4621"/>
        <w:tab w:val="left" w:pos="5545"/>
        <w:tab w:val="left" w:pos="6469"/>
        <w:tab w:val="left" w:pos="7394"/>
        <w:tab w:val="left" w:pos="8318"/>
        <w:tab w:val="right" w:pos="8789"/>
      </w:tabs>
      <w:spacing w:after="0" w:line="276" w:lineRule="auto"/>
    </w:pPr>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926B47"/>
    <w:rPr>
      <w:sz w:val="16"/>
      <w:szCs w:val="16"/>
    </w:rPr>
  </w:style>
  <w:style w:type="paragraph" w:styleId="CommentText">
    <w:name w:val="annotation text"/>
    <w:basedOn w:val="Normal"/>
    <w:link w:val="CommentTextChar"/>
    <w:uiPriority w:val="99"/>
    <w:unhideWhenUsed/>
    <w:rsid w:val="00926B47"/>
    <w:pPr>
      <w:spacing w:line="240" w:lineRule="auto"/>
    </w:pPr>
    <w:rPr>
      <w:sz w:val="20"/>
      <w:szCs w:val="20"/>
    </w:rPr>
  </w:style>
  <w:style w:type="character" w:customStyle="1" w:styleId="CommentTextChar">
    <w:name w:val="Comment Text Char"/>
    <w:basedOn w:val="DefaultParagraphFont"/>
    <w:link w:val="CommentText"/>
    <w:uiPriority w:val="99"/>
    <w:rsid w:val="00926B47"/>
    <w:rPr>
      <w:sz w:val="20"/>
      <w:szCs w:val="20"/>
    </w:rPr>
  </w:style>
  <w:style w:type="paragraph" w:styleId="CommentSubject">
    <w:name w:val="annotation subject"/>
    <w:basedOn w:val="CommentText"/>
    <w:next w:val="CommentText"/>
    <w:link w:val="CommentSubjectChar"/>
    <w:uiPriority w:val="99"/>
    <w:semiHidden/>
    <w:unhideWhenUsed/>
    <w:rsid w:val="00926B47"/>
    <w:rPr>
      <w:b/>
      <w:bCs/>
    </w:rPr>
  </w:style>
  <w:style w:type="character" w:customStyle="1" w:styleId="CommentSubjectChar">
    <w:name w:val="Comment Subject Char"/>
    <w:basedOn w:val="CommentTextChar"/>
    <w:link w:val="CommentSubject"/>
    <w:uiPriority w:val="99"/>
    <w:semiHidden/>
    <w:rsid w:val="00926B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ED"/>
  </w:style>
  <w:style w:type="paragraph" w:styleId="Heading1">
    <w:name w:val="heading 1"/>
    <w:basedOn w:val="Normal1"/>
    <w:next w:val="Normal1"/>
    <w:rsid w:val="00D559BF"/>
    <w:pPr>
      <w:keepNext/>
      <w:keepLines/>
      <w:spacing w:after="0" w:line="120" w:lineRule="atLeast"/>
      <w:outlineLvl w:val="0"/>
    </w:pPr>
    <w:rPr>
      <w:rFonts w:ascii="Times New Roman" w:hAnsi="Times New Roman"/>
      <w:b/>
      <w:sz w:val="24"/>
      <w:szCs w:val="48"/>
    </w:rPr>
  </w:style>
  <w:style w:type="paragraph" w:styleId="Heading2">
    <w:name w:val="heading 2"/>
    <w:basedOn w:val="Normal1"/>
    <w:next w:val="Normal1"/>
    <w:rsid w:val="002877ED"/>
    <w:pPr>
      <w:keepNext/>
      <w:keepLines/>
      <w:spacing w:before="360" w:after="80"/>
      <w:outlineLvl w:val="1"/>
    </w:pPr>
    <w:rPr>
      <w:b/>
      <w:sz w:val="36"/>
      <w:szCs w:val="36"/>
    </w:rPr>
  </w:style>
  <w:style w:type="paragraph" w:styleId="Heading3">
    <w:name w:val="heading 3"/>
    <w:basedOn w:val="Normal1"/>
    <w:next w:val="Normal1"/>
    <w:rsid w:val="002877ED"/>
    <w:pPr>
      <w:keepNext/>
      <w:keepLines/>
      <w:spacing w:before="280" w:after="80"/>
      <w:outlineLvl w:val="2"/>
    </w:pPr>
    <w:rPr>
      <w:b/>
      <w:sz w:val="28"/>
      <w:szCs w:val="28"/>
    </w:rPr>
  </w:style>
  <w:style w:type="paragraph" w:styleId="Heading4">
    <w:name w:val="heading 4"/>
    <w:basedOn w:val="Normal1"/>
    <w:next w:val="Normal1"/>
    <w:rsid w:val="002877ED"/>
    <w:pPr>
      <w:keepNext/>
      <w:keepLines/>
      <w:spacing w:before="240" w:after="40"/>
      <w:outlineLvl w:val="3"/>
    </w:pPr>
    <w:rPr>
      <w:b/>
      <w:sz w:val="24"/>
      <w:szCs w:val="24"/>
    </w:rPr>
  </w:style>
  <w:style w:type="paragraph" w:styleId="Heading5">
    <w:name w:val="heading 5"/>
    <w:basedOn w:val="Normal1"/>
    <w:next w:val="Normal1"/>
    <w:rsid w:val="002877ED"/>
    <w:pPr>
      <w:keepNext/>
      <w:keepLines/>
      <w:spacing w:before="220" w:after="40"/>
      <w:outlineLvl w:val="4"/>
    </w:pPr>
    <w:rPr>
      <w:b/>
    </w:rPr>
  </w:style>
  <w:style w:type="paragraph" w:styleId="Heading6">
    <w:name w:val="heading 6"/>
    <w:basedOn w:val="Normal1"/>
    <w:next w:val="Normal1"/>
    <w:rsid w:val="002877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2877ED"/>
    <w:pPr>
      <w:keepNext/>
      <w:keepLines/>
      <w:spacing w:before="480" w:after="120"/>
    </w:pPr>
    <w:rPr>
      <w:b/>
      <w:sz w:val="72"/>
      <w:szCs w:val="72"/>
    </w:rPr>
  </w:style>
  <w:style w:type="paragraph" w:customStyle="1" w:styleId="Normal1">
    <w:name w:val="Normal1"/>
    <w:rsid w:val="002877ED"/>
  </w:style>
  <w:style w:type="character" w:styleId="Strong">
    <w:name w:val="Strong"/>
    <w:basedOn w:val="DefaultParagraphFont"/>
    <w:uiPriority w:val="22"/>
    <w:qFormat/>
    <w:rsid w:val="0039403E"/>
    <w:rPr>
      <w:rFonts w:ascii="Times New Roman" w:hAnsi="Times New Roman" w:cs="Times New Roman" w:hint="default"/>
      <w:b/>
      <w:bCs/>
    </w:rPr>
  </w:style>
  <w:style w:type="paragraph" w:styleId="NormalWeb">
    <w:name w:val="Normal (Web)"/>
    <w:basedOn w:val="Normal"/>
    <w:uiPriority w:val="99"/>
    <w:unhideWhenUsed/>
    <w:rsid w:val="003940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7BDE"/>
    <w:pPr>
      <w:ind w:left="720"/>
      <w:contextualSpacing/>
    </w:pPr>
  </w:style>
  <w:style w:type="table" w:styleId="TableGrid">
    <w:name w:val="Table Grid"/>
    <w:basedOn w:val="TableNormal"/>
    <w:uiPriority w:val="59"/>
    <w:rsid w:val="00BF1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5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AC"/>
    <w:rPr>
      <w:rFonts w:ascii="Segoe UI" w:hAnsi="Segoe UI" w:cs="Segoe UI"/>
      <w:sz w:val="18"/>
      <w:szCs w:val="18"/>
    </w:rPr>
  </w:style>
  <w:style w:type="paragraph" w:styleId="Header">
    <w:name w:val="header"/>
    <w:basedOn w:val="Normal"/>
    <w:link w:val="HeaderChar"/>
    <w:uiPriority w:val="99"/>
    <w:unhideWhenUsed/>
    <w:rsid w:val="0015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EAC"/>
  </w:style>
  <w:style w:type="paragraph" w:styleId="Footer">
    <w:name w:val="footer"/>
    <w:basedOn w:val="Normal"/>
    <w:link w:val="FooterChar"/>
    <w:uiPriority w:val="99"/>
    <w:unhideWhenUsed/>
    <w:rsid w:val="0015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EA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2877E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877ED"/>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customStyle="1" w:styleId="SealingClauses">
    <w:name w:val="Sealing Clauses"/>
    <w:basedOn w:val="Normal"/>
    <w:rsid w:val="00690C6F"/>
    <w:pPr>
      <w:tabs>
        <w:tab w:val="left" w:pos="924"/>
        <w:tab w:val="left" w:pos="1848"/>
        <w:tab w:val="left" w:pos="2773"/>
        <w:tab w:val="left" w:pos="3697"/>
        <w:tab w:val="left" w:pos="4621"/>
        <w:tab w:val="left" w:pos="5545"/>
        <w:tab w:val="left" w:pos="6469"/>
        <w:tab w:val="left" w:pos="7394"/>
        <w:tab w:val="left" w:pos="8318"/>
        <w:tab w:val="right" w:pos="8789"/>
      </w:tabs>
      <w:spacing w:after="0" w:line="276" w:lineRule="auto"/>
    </w:pPr>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926B47"/>
    <w:rPr>
      <w:sz w:val="16"/>
      <w:szCs w:val="16"/>
    </w:rPr>
  </w:style>
  <w:style w:type="paragraph" w:styleId="CommentText">
    <w:name w:val="annotation text"/>
    <w:basedOn w:val="Normal"/>
    <w:link w:val="CommentTextChar"/>
    <w:uiPriority w:val="99"/>
    <w:unhideWhenUsed/>
    <w:rsid w:val="00926B47"/>
    <w:pPr>
      <w:spacing w:line="240" w:lineRule="auto"/>
    </w:pPr>
    <w:rPr>
      <w:sz w:val="20"/>
      <w:szCs w:val="20"/>
    </w:rPr>
  </w:style>
  <w:style w:type="character" w:customStyle="1" w:styleId="CommentTextChar">
    <w:name w:val="Comment Text Char"/>
    <w:basedOn w:val="DefaultParagraphFont"/>
    <w:link w:val="CommentText"/>
    <w:uiPriority w:val="99"/>
    <w:rsid w:val="00926B47"/>
    <w:rPr>
      <w:sz w:val="20"/>
      <w:szCs w:val="20"/>
    </w:rPr>
  </w:style>
  <w:style w:type="paragraph" w:styleId="CommentSubject">
    <w:name w:val="annotation subject"/>
    <w:basedOn w:val="CommentText"/>
    <w:next w:val="CommentText"/>
    <w:link w:val="CommentSubjectChar"/>
    <w:uiPriority w:val="99"/>
    <w:semiHidden/>
    <w:unhideWhenUsed/>
    <w:rsid w:val="00926B47"/>
    <w:rPr>
      <w:b/>
      <w:bCs/>
    </w:rPr>
  </w:style>
  <w:style w:type="character" w:customStyle="1" w:styleId="CommentSubjectChar">
    <w:name w:val="Comment Subject Char"/>
    <w:basedOn w:val="CommentTextChar"/>
    <w:link w:val="CommentSubject"/>
    <w:uiPriority w:val="99"/>
    <w:semiHidden/>
    <w:rsid w:val="00926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8955">
      <w:bodyDiv w:val="1"/>
      <w:marLeft w:val="0"/>
      <w:marRight w:val="0"/>
      <w:marTop w:val="0"/>
      <w:marBottom w:val="0"/>
      <w:divBdr>
        <w:top w:val="none" w:sz="0" w:space="0" w:color="auto"/>
        <w:left w:val="none" w:sz="0" w:space="0" w:color="auto"/>
        <w:bottom w:val="none" w:sz="0" w:space="0" w:color="auto"/>
        <w:right w:val="none" w:sz="0" w:space="0" w:color="auto"/>
      </w:divBdr>
    </w:div>
    <w:div w:id="2021663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1xbnazSsnjKZZYhuaXaBi+sg==">AMUW2mVx8CS0C5gNOLAbqkRB8t8QK3dqQMj93teM9fiHiks6MuGnN/CWfUxZsKdby9IrmcoO1KJhnG2fLhHgl1H+oMlNjbrXSVU0P3IQiBCjbww6rk/Cx7wyQUJNhP7WuEoPvd4nIaKS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17</cp:revision>
  <cp:lastPrinted>2025-02-24T06:43:00Z</cp:lastPrinted>
  <dcterms:created xsi:type="dcterms:W3CDTF">2025-02-17T06:53:00Z</dcterms:created>
  <dcterms:modified xsi:type="dcterms:W3CDTF">2025-07-14T09:27:00Z</dcterms:modified>
</cp:coreProperties>
</file>